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2984" w14:textId="77777777" w:rsidR="00ED4179" w:rsidRPr="00577324" w:rsidRDefault="00ED4179" w:rsidP="00577324">
      <w:pPr>
        <w:spacing w:line="360" w:lineRule="auto"/>
        <w:jc w:val="both"/>
        <w:rPr>
          <w:rFonts w:ascii="Arial" w:hAnsi="Arial" w:cs="Arial"/>
          <w:b/>
        </w:rPr>
      </w:pPr>
      <w:r w:rsidRPr="00577324">
        <w:rPr>
          <w:rFonts w:ascii="Arial" w:hAnsi="Arial" w:cs="Arial"/>
          <w:b/>
        </w:rPr>
        <w:t xml:space="preserve">Válvulas </w:t>
      </w:r>
      <w:r w:rsidR="00E30EE3">
        <w:rPr>
          <w:rFonts w:ascii="Arial" w:hAnsi="Arial" w:cs="Arial"/>
          <w:b/>
        </w:rPr>
        <w:t xml:space="preserve">de </w:t>
      </w:r>
      <w:r w:rsidR="004F32D5">
        <w:rPr>
          <w:rFonts w:ascii="Arial" w:hAnsi="Arial" w:cs="Arial"/>
          <w:b/>
        </w:rPr>
        <w:t>seccionamento</w:t>
      </w:r>
      <w:r w:rsidR="00E30EE3">
        <w:rPr>
          <w:rFonts w:ascii="Arial" w:hAnsi="Arial" w:cs="Arial"/>
          <w:b/>
        </w:rPr>
        <w:t xml:space="preserve"> </w:t>
      </w:r>
      <w:r w:rsidR="004F32D5">
        <w:rPr>
          <w:rFonts w:ascii="Arial" w:hAnsi="Arial" w:cs="Arial"/>
          <w:b/>
        </w:rPr>
        <w:t>–</w:t>
      </w:r>
      <w:r w:rsidR="00E30EE3">
        <w:rPr>
          <w:rFonts w:ascii="Arial" w:hAnsi="Arial" w:cs="Arial"/>
          <w:b/>
        </w:rPr>
        <w:t xml:space="preserve"> </w:t>
      </w:r>
      <w:r w:rsidR="004F32D5">
        <w:rPr>
          <w:rFonts w:ascii="Arial" w:hAnsi="Arial" w:cs="Arial"/>
          <w:b/>
        </w:rPr>
        <w:t>DN15 a DN50</w:t>
      </w:r>
    </w:p>
    <w:p w14:paraId="19A17F9A" w14:textId="77777777"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14:paraId="63A8F7D5" w14:textId="77777777" w:rsidR="00CA716F" w:rsidRPr="007E5189" w:rsidRDefault="00CA716F" w:rsidP="00CA716F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14:paraId="64388BC1" w14:textId="77777777" w:rsidR="00CA716F" w:rsidRDefault="00CA716F" w:rsidP="00CA716F">
      <w:pPr>
        <w:tabs>
          <w:tab w:val="left" w:pos="9540"/>
        </w:tabs>
        <w:rPr>
          <w:rFonts w:ascii="Arial" w:hAnsi="Arial" w:cs="Arial"/>
        </w:rPr>
      </w:pPr>
    </w:p>
    <w:p w14:paraId="68566219" w14:textId="77777777" w:rsidR="004F32D5" w:rsidRDefault="00CA716F" w:rsidP="004F32D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Válvula</w:t>
      </w:r>
      <w:r>
        <w:rPr>
          <w:rFonts w:ascii="Arial" w:hAnsi="Arial" w:cs="Arial"/>
          <w:sz w:val="18"/>
          <w:szCs w:val="18"/>
        </w:rPr>
        <w:t xml:space="preserve">s </w:t>
      </w:r>
      <w:r w:rsidR="004F32D5">
        <w:rPr>
          <w:rFonts w:ascii="Arial" w:hAnsi="Arial" w:cs="Arial"/>
          <w:sz w:val="18"/>
          <w:szCs w:val="18"/>
        </w:rPr>
        <w:t>do tipo macho esférico, com ligações roscadas fêmea, a inserir nos locais indicados nas peças desenhadas. Vão permitir isolar partes dos circuitos hidráulicos</w:t>
      </w:r>
      <w:r w:rsidR="0030354A">
        <w:rPr>
          <w:rFonts w:ascii="Arial" w:hAnsi="Arial" w:cs="Arial"/>
          <w:sz w:val="18"/>
          <w:szCs w:val="18"/>
        </w:rPr>
        <w:t>,</w:t>
      </w:r>
      <w:r w:rsidR="004F32D5">
        <w:rPr>
          <w:rFonts w:ascii="Arial" w:hAnsi="Arial" w:cs="Arial"/>
          <w:sz w:val="18"/>
          <w:szCs w:val="18"/>
        </w:rPr>
        <w:t xml:space="preserve"> necessário</w:t>
      </w:r>
      <w:r w:rsidR="0030354A">
        <w:rPr>
          <w:rFonts w:ascii="Arial" w:hAnsi="Arial" w:cs="Arial"/>
          <w:sz w:val="18"/>
          <w:szCs w:val="18"/>
        </w:rPr>
        <w:t xml:space="preserve"> </w:t>
      </w:r>
      <w:r w:rsidR="004F32D5">
        <w:rPr>
          <w:rFonts w:ascii="Arial" w:hAnsi="Arial" w:cs="Arial"/>
          <w:sz w:val="18"/>
          <w:szCs w:val="18"/>
        </w:rPr>
        <w:t xml:space="preserve">a uma </w:t>
      </w:r>
      <w:proofErr w:type="spellStart"/>
      <w:r w:rsidR="004F32D5">
        <w:rPr>
          <w:rFonts w:ascii="Arial" w:hAnsi="Arial" w:cs="Arial"/>
          <w:sz w:val="18"/>
          <w:szCs w:val="18"/>
        </w:rPr>
        <w:t>correcta</w:t>
      </w:r>
      <w:proofErr w:type="spellEnd"/>
      <w:r w:rsidR="004F32D5">
        <w:rPr>
          <w:rFonts w:ascii="Arial" w:hAnsi="Arial" w:cs="Arial"/>
          <w:sz w:val="18"/>
          <w:szCs w:val="18"/>
        </w:rPr>
        <w:t xml:space="preserve"> condução da instalação e a intervenções no âmbito das </w:t>
      </w:r>
      <w:proofErr w:type="spellStart"/>
      <w:r w:rsidR="004F32D5">
        <w:rPr>
          <w:rFonts w:ascii="Arial" w:hAnsi="Arial" w:cs="Arial"/>
          <w:sz w:val="18"/>
          <w:szCs w:val="18"/>
        </w:rPr>
        <w:t>acções</w:t>
      </w:r>
      <w:proofErr w:type="spellEnd"/>
      <w:r w:rsidR="004F32D5">
        <w:rPr>
          <w:rFonts w:ascii="Arial" w:hAnsi="Arial" w:cs="Arial"/>
          <w:sz w:val="18"/>
          <w:szCs w:val="18"/>
        </w:rPr>
        <w:t xml:space="preserve"> de manutenção.</w:t>
      </w:r>
    </w:p>
    <w:p w14:paraId="54FE4401" w14:textId="77777777" w:rsidR="004F32D5" w:rsidRPr="007E5189" w:rsidRDefault="004F32D5" w:rsidP="004F32D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Deverão assegurar fecho integral quando sujeitas à pressão diferencial máxima expectável nos circuitos em questão (por defeito considera-se 4 bar de pressão diferencial).</w:t>
      </w:r>
    </w:p>
    <w:p w14:paraId="3983BBEC" w14:textId="77777777" w:rsidR="00ED4179" w:rsidRPr="00577324" w:rsidRDefault="00ED4179">
      <w:pPr>
        <w:jc w:val="both"/>
        <w:rPr>
          <w:rFonts w:ascii="Arial" w:hAnsi="Arial" w:cs="Arial"/>
        </w:rPr>
      </w:pPr>
    </w:p>
    <w:p w14:paraId="0DCD133F" w14:textId="77777777"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14:paraId="0F680872" w14:textId="77777777"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14:paraId="2518A581" w14:textId="77777777"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14:paraId="3D920028" w14:textId="77777777" w:rsidR="007E5189" w:rsidRPr="007E5189" w:rsidRDefault="004F32D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Aplicação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água fria, água quente, ar</w:t>
      </w:r>
    </w:p>
    <w:p w14:paraId="251CE483" w14:textId="77777777" w:rsidR="007E5189" w:rsidRDefault="004F32D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 de temperatura</w:t>
      </w:r>
      <w:r w:rsidR="00071D35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-20 a 100ºC</w:t>
      </w:r>
    </w:p>
    <w:p w14:paraId="6077313B" w14:textId="77777777" w:rsidR="00D647D0" w:rsidRPr="007E5189" w:rsidRDefault="00D647D0" w:rsidP="00D647D0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Pressão nominal</w:t>
      </w:r>
      <w:r>
        <w:rPr>
          <w:rFonts w:ascii="Arial" w:hAnsi="Arial" w:cs="Arial"/>
          <w:sz w:val="18"/>
          <w:szCs w:val="18"/>
        </w:rPr>
        <w:tab/>
        <w:t xml:space="preserve"> PN25 </w:t>
      </w:r>
      <w:r w:rsidRPr="007E5189">
        <w:rPr>
          <w:rFonts w:ascii="Arial" w:hAnsi="Arial" w:cs="Arial"/>
          <w:sz w:val="18"/>
          <w:szCs w:val="18"/>
        </w:rPr>
        <w:t xml:space="preserve"> </w:t>
      </w:r>
    </w:p>
    <w:p w14:paraId="57A894C0" w14:textId="77777777" w:rsidR="00071D35" w:rsidRPr="007E5189" w:rsidRDefault="004F32D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</w:t>
      </w:r>
      <w:r w:rsidR="00071D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passagem total</w:t>
      </w:r>
      <w:r w:rsidR="00071D35">
        <w:rPr>
          <w:rFonts w:ascii="Arial" w:hAnsi="Arial" w:cs="Arial"/>
          <w:sz w:val="18"/>
          <w:szCs w:val="18"/>
        </w:rPr>
        <w:t xml:space="preserve"> </w:t>
      </w:r>
      <w:r w:rsidR="00071D35" w:rsidRPr="007E5189">
        <w:rPr>
          <w:rFonts w:ascii="Arial" w:hAnsi="Arial" w:cs="Arial"/>
          <w:sz w:val="18"/>
          <w:szCs w:val="18"/>
        </w:rPr>
        <w:t xml:space="preserve"> </w:t>
      </w:r>
    </w:p>
    <w:p w14:paraId="795F6E4D" w14:textId="77777777" w:rsidR="007E5189" w:rsidRPr="007E5189" w:rsidRDefault="004F32D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Accionamento</w:t>
      </w:r>
      <w:proofErr w:type="spellEnd"/>
      <w:r w:rsidR="007E5189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por manípulo (encarnado ou azul) com 10 cm de comprimento</w:t>
      </w:r>
    </w:p>
    <w:p w14:paraId="5D177708" w14:textId="77777777" w:rsidR="004F32D5" w:rsidRDefault="004F32D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Acção</w:t>
      </w:r>
      <w:proofErr w:type="spellEnd"/>
      <w:r w:rsidR="007E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1/4 de volta</w:t>
      </w:r>
    </w:p>
    <w:p w14:paraId="683E5FDF" w14:textId="77777777" w:rsidR="007E5189" w:rsidRPr="007E5189" w:rsidRDefault="009F05BA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da válvula indicado pela posição do manípulo:</w:t>
      </w:r>
    </w:p>
    <w:p w14:paraId="3BF0D26B" w14:textId="77777777" w:rsidR="007E5189" w:rsidRPr="007E5189" w:rsidRDefault="009F05BA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Válvula fechada</w:t>
      </w:r>
      <w:r w:rsidR="007E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manípulo transversal ao corpo da mesma</w:t>
      </w:r>
    </w:p>
    <w:p w14:paraId="20C515A2" w14:textId="77777777" w:rsidR="007E5189" w:rsidRDefault="009F05BA" w:rsidP="009F05BA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Válvula aberta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manípulo paralelo ao corpo da mesma</w:t>
      </w:r>
    </w:p>
    <w:p w14:paraId="43DBBB9F" w14:textId="77777777" w:rsidR="00E61EE3" w:rsidRPr="00A9332E" w:rsidRDefault="00E61EE3" w:rsidP="00E61EE3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Tamanhos</w:t>
      </w:r>
      <w:r w:rsidRPr="007E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DN15 / 20 / 25 / 32 / 40 / 50</w:t>
      </w:r>
    </w:p>
    <w:p w14:paraId="5FB99F72" w14:textId="77777777" w:rsidR="00E61EE3" w:rsidRPr="00A9332E" w:rsidRDefault="00E61EE3" w:rsidP="009F05BA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6F26CCB3" w14:textId="77777777" w:rsidR="00071D35" w:rsidRDefault="00071D35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14:paraId="3E87EBA2" w14:textId="77777777" w:rsidR="00466943" w:rsidRDefault="00466943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14:paraId="7F678262" w14:textId="77777777" w:rsidR="00071D35" w:rsidRPr="007E5189" w:rsidRDefault="00071D35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Materiais construtivos</w:t>
      </w:r>
    </w:p>
    <w:p w14:paraId="4101F651" w14:textId="77777777" w:rsidR="00071D35" w:rsidRDefault="00071D35" w:rsidP="00071D35">
      <w:pPr>
        <w:tabs>
          <w:tab w:val="left" w:pos="9540"/>
        </w:tabs>
        <w:rPr>
          <w:rFonts w:ascii="Arial" w:hAnsi="Arial" w:cs="Arial"/>
        </w:rPr>
      </w:pPr>
    </w:p>
    <w:p w14:paraId="03536010" w14:textId="77777777" w:rsidR="00071D35" w:rsidRPr="007E518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Corpo </w:t>
      </w:r>
      <w:r w:rsidR="009F05BA">
        <w:rPr>
          <w:rFonts w:ascii="Arial" w:hAnsi="Arial" w:cs="Arial"/>
          <w:sz w:val="18"/>
          <w:szCs w:val="18"/>
        </w:rPr>
        <w:t>e esfera</w:t>
      </w:r>
      <w:r w:rsidRPr="007E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latão </w:t>
      </w:r>
      <w:r w:rsidR="009F05BA">
        <w:rPr>
          <w:rFonts w:ascii="Arial" w:hAnsi="Arial" w:cs="Arial"/>
          <w:sz w:val="18"/>
          <w:szCs w:val="18"/>
        </w:rPr>
        <w:t>cromado</w:t>
      </w:r>
    </w:p>
    <w:p w14:paraId="30990919" w14:textId="77777777" w:rsidR="00071D35" w:rsidRDefault="009F05BA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Vedante da sede</w:t>
      </w:r>
      <w:r w:rsidR="00071D35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PTFE (teflon)</w:t>
      </w:r>
      <w:r w:rsidR="00071D35">
        <w:rPr>
          <w:rFonts w:ascii="Arial" w:hAnsi="Arial" w:cs="Arial"/>
          <w:sz w:val="18"/>
          <w:szCs w:val="18"/>
        </w:rPr>
        <w:t xml:space="preserve"> </w:t>
      </w:r>
      <w:r w:rsidR="00071D35" w:rsidRPr="007E5189">
        <w:rPr>
          <w:rFonts w:ascii="Arial" w:hAnsi="Arial" w:cs="Arial"/>
          <w:sz w:val="18"/>
          <w:szCs w:val="18"/>
        </w:rPr>
        <w:t xml:space="preserve"> </w:t>
      </w:r>
    </w:p>
    <w:p w14:paraId="79FEE244" w14:textId="77777777" w:rsidR="00E1484C" w:rsidRPr="007E5189" w:rsidRDefault="009F05BA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Ligações</w:t>
      </w:r>
      <w:r w:rsidR="00E148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roscadas fêmeas BSP</w:t>
      </w:r>
      <w:r w:rsidR="00E1484C">
        <w:rPr>
          <w:rFonts w:ascii="Arial" w:hAnsi="Arial" w:cs="Arial"/>
          <w:sz w:val="18"/>
          <w:szCs w:val="18"/>
        </w:rPr>
        <w:t xml:space="preserve"> </w:t>
      </w:r>
      <w:r w:rsidR="00E1484C" w:rsidRPr="007E5189">
        <w:rPr>
          <w:rFonts w:ascii="Arial" w:hAnsi="Arial" w:cs="Arial"/>
          <w:sz w:val="18"/>
          <w:szCs w:val="18"/>
        </w:rPr>
        <w:t xml:space="preserve"> </w:t>
      </w:r>
    </w:p>
    <w:p w14:paraId="423B47E9" w14:textId="77777777" w:rsidR="009703B4" w:rsidRDefault="009703B4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7427D33" w14:textId="77777777" w:rsidR="00466943" w:rsidRDefault="00466943" w:rsidP="0046694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14:paraId="4CC9F946" w14:textId="77777777" w:rsidR="00466943" w:rsidRPr="007E5189" w:rsidRDefault="009F05BA" w:rsidP="0046694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14:paraId="7B6CD40F" w14:textId="77777777" w:rsidR="00466943" w:rsidRDefault="00466943" w:rsidP="00466943">
      <w:pPr>
        <w:tabs>
          <w:tab w:val="left" w:pos="9540"/>
        </w:tabs>
        <w:rPr>
          <w:rFonts w:ascii="Arial" w:hAnsi="Arial" w:cs="Arial"/>
        </w:rPr>
      </w:pPr>
    </w:p>
    <w:p w14:paraId="1910374B" w14:textId="77777777" w:rsidR="00AE3DB8" w:rsidRPr="007E5189" w:rsidRDefault="009F05BA" w:rsidP="009F05B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virtude de se tratar de órgãos essenciais à condução da instalação a sua localização deverá ter em linha de conta a comodidade do operador. A localização </w:t>
      </w:r>
      <w:proofErr w:type="spellStart"/>
      <w:r>
        <w:rPr>
          <w:rFonts w:ascii="Arial" w:hAnsi="Arial" w:cs="Arial"/>
          <w:sz w:val="18"/>
          <w:szCs w:val="18"/>
        </w:rPr>
        <w:t>exacta</w:t>
      </w:r>
      <w:proofErr w:type="spellEnd"/>
      <w:r>
        <w:rPr>
          <w:rFonts w:ascii="Arial" w:hAnsi="Arial" w:cs="Arial"/>
          <w:sz w:val="18"/>
          <w:szCs w:val="18"/>
        </w:rPr>
        <w:t xml:space="preserve">, a posição do manípulo, o seu sentido de rotação, a cor do mesmo são da responsabilidade da entidade fiscalizadora. </w:t>
      </w:r>
    </w:p>
    <w:p w14:paraId="1E25E4D5" w14:textId="77777777" w:rsidR="00FA1F69" w:rsidRDefault="00FA1F69" w:rsidP="00071D35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EC875C7" w14:textId="77777777" w:rsidR="009F05BA" w:rsidRPr="007E5189" w:rsidRDefault="009F05BA" w:rsidP="00071D35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3218B8F" w14:textId="77777777"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14:paraId="48F3C9C9" w14:textId="77777777"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 xml:space="preserve">Modelo </w:t>
      </w:r>
    </w:p>
    <w:p w14:paraId="4B90FFE2" w14:textId="77777777" w:rsidR="00AE3DB8" w:rsidRDefault="009F05BA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Manípulo azul</w:t>
      </w:r>
      <w:r w:rsidR="00AE3D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SYC 40</w:t>
      </w:r>
    </w:p>
    <w:p w14:paraId="14B54F1B" w14:textId="77777777" w:rsidR="00ED4179" w:rsidRPr="0059142F" w:rsidRDefault="009F05BA" w:rsidP="00CA716F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  <w:szCs w:val="18"/>
        </w:rPr>
        <w:t>Manípulo encarnado</w:t>
      </w:r>
      <w:r w:rsidR="00AE3DB8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SYC 50</w:t>
      </w: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2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4179"/>
    <w:rsid w:val="00051152"/>
    <w:rsid w:val="00071D35"/>
    <w:rsid w:val="000A4D95"/>
    <w:rsid w:val="0015620D"/>
    <w:rsid w:val="001D72AD"/>
    <w:rsid w:val="001E3B39"/>
    <w:rsid w:val="002C327D"/>
    <w:rsid w:val="0030354A"/>
    <w:rsid w:val="003E4CDD"/>
    <w:rsid w:val="00466943"/>
    <w:rsid w:val="004F32D5"/>
    <w:rsid w:val="004F4BC6"/>
    <w:rsid w:val="00552FA2"/>
    <w:rsid w:val="00555BBA"/>
    <w:rsid w:val="00577324"/>
    <w:rsid w:val="0059142F"/>
    <w:rsid w:val="005A0ED9"/>
    <w:rsid w:val="007E5189"/>
    <w:rsid w:val="00887DD1"/>
    <w:rsid w:val="008F0A20"/>
    <w:rsid w:val="009703B4"/>
    <w:rsid w:val="00996B22"/>
    <w:rsid w:val="009F05BA"/>
    <w:rsid w:val="00A9332E"/>
    <w:rsid w:val="00AE3DB8"/>
    <w:rsid w:val="00BB0E29"/>
    <w:rsid w:val="00BD209D"/>
    <w:rsid w:val="00BF5569"/>
    <w:rsid w:val="00CA716F"/>
    <w:rsid w:val="00D647D0"/>
    <w:rsid w:val="00DA6BD2"/>
    <w:rsid w:val="00DC0EB6"/>
    <w:rsid w:val="00E1484C"/>
    <w:rsid w:val="00E30EE3"/>
    <w:rsid w:val="00E61EE3"/>
    <w:rsid w:val="00E85F2C"/>
    <w:rsid w:val="00ED4179"/>
    <w:rsid w:val="00F04172"/>
    <w:rsid w:val="00F93FB4"/>
    <w:rsid w:val="00FA1F69"/>
    <w:rsid w:val="00FA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DCA46"/>
  <w15:docId w15:val="{E77D30A9-F912-48D2-8E92-8C4E29DA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José Graça - CONTIMETRA</cp:lastModifiedBy>
  <cp:revision>6</cp:revision>
  <dcterms:created xsi:type="dcterms:W3CDTF">2012-12-13T12:21:00Z</dcterms:created>
  <dcterms:modified xsi:type="dcterms:W3CDTF">2024-01-10T14:12:00Z</dcterms:modified>
</cp:coreProperties>
</file>