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79" w:rsidRPr="00577324" w:rsidRDefault="00555A2C" w:rsidP="0057732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Manómetros</w:t>
      </w:r>
    </w:p>
    <w:p w:rsidR="00ED4179" w:rsidRPr="00577324" w:rsidRDefault="00ED4179" w:rsidP="00577324">
      <w:pPr>
        <w:spacing w:line="360" w:lineRule="auto"/>
        <w:jc w:val="both"/>
        <w:rPr>
          <w:rFonts w:ascii="Arial" w:hAnsi="Arial" w:cs="Arial"/>
        </w:rPr>
      </w:pPr>
    </w:p>
    <w:p w:rsidR="00E30EE3" w:rsidRPr="007E5189" w:rsidRDefault="00E30EE3" w:rsidP="00E30EE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Descrição</w:t>
      </w:r>
    </w:p>
    <w:p w:rsidR="00E30EE3" w:rsidRDefault="00E30EE3" w:rsidP="00E30EE3">
      <w:pPr>
        <w:tabs>
          <w:tab w:val="left" w:pos="9540"/>
        </w:tabs>
        <w:rPr>
          <w:rFonts w:ascii="Arial" w:hAnsi="Arial" w:cs="Arial"/>
        </w:rPr>
      </w:pPr>
    </w:p>
    <w:p w:rsidR="00A9332E" w:rsidRDefault="00555A2C" w:rsidP="00555A2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Manómetro do tipo mola tubular, </w:t>
      </w:r>
      <w:r w:rsidRPr="00555A2C">
        <w:rPr>
          <w:rFonts w:ascii="Arial" w:hAnsi="Arial" w:cs="Arial"/>
          <w:b/>
          <w:sz w:val="18"/>
          <w:szCs w:val="18"/>
        </w:rPr>
        <w:t>com caixa em aço inox</w:t>
      </w:r>
      <w:r>
        <w:rPr>
          <w:rFonts w:ascii="Arial" w:hAnsi="Arial" w:cs="Arial"/>
          <w:sz w:val="18"/>
          <w:szCs w:val="18"/>
        </w:rPr>
        <w:t xml:space="preserve">, a montar nos locais indicados nas peças desenhadas destinadas à indicação local da pressão relativa. </w:t>
      </w:r>
    </w:p>
    <w:p w:rsidR="00555A2C" w:rsidRDefault="00555A2C" w:rsidP="00555A2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Sempre que a localização de montagem esteja sujeita a vibrações deverão ser considerados modelos com caixa cheia de glicerina, para amortecimento do efeito das mesmas no mecanismo do ponteiro.</w:t>
      </w:r>
    </w:p>
    <w:p w:rsidR="00555A2C" w:rsidRPr="007E5189" w:rsidRDefault="00555A2C" w:rsidP="00555A2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55A2C">
        <w:rPr>
          <w:rFonts w:ascii="Arial" w:hAnsi="Arial" w:cs="Arial"/>
          <w:sz w:val="18"/>
          <w:szCs w:val="18"/>
          <w:u w:val="single"/>
        </w:rPr>
        <w:t>Importante:</w:t>
      </w:r>
      <w:r>
        <w:rPr>
          <w:rFonts w:ascii="Arial" w:hAnsi="Arial" w:cs="Arial"/>
          <w:sz w:val="18"/>
          <w:szCs w:val="18"/>
        </w:rPr>
        <w:t xml:space="preserve"> devem ser fabricados de acordo com a norma EN 837.1</w:t>
      </w:r>
    </w:p>
    <w:p w:rsidR="00ED4179" w:rsidRPr="00577324" w:rsidRDefault="00ED4179">
      <w:pPr>
        <w:jc w:val="both"/>
        <w:rPr>
          <w:rFonts w:ascii="Arial" w:hAnsi="Arial" w:cs="Arial"/>
        </w:rPr>
      </w:pPr>
    </w:p>
    <w:p w:rsidR="007E5189" w:rsidRDefault="007E5189" w:rsidP="007E5189">
      <w:pPr>
        <w:tabs>
          <w:tab w:val="left" w:pos="9540"/>
        </w:tabs>
        <w:rPr>
          <w:rFonts w:ascii="Arial" w:hAnsi="Arial" w:cs="Arial"/>
          <w:b/>
        </w:rPr>
      </w:pPr>
    </w:p>
    <w:p w:rsidR="007E5189" w:rsidRPr="007E5189" w:rsidRDefault="00ED4179" w:rsidP="007E518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 w:rsidRPr="007E5189">
        <w:rPr>
          <w:rFonts w:ascii="Arial" w:hAnsi="Arial" w:cs="Arial"/>
          <w:b/>
          <w:sz w:val="22"/>
          <w:szCs w:val="22"/>
        </w:rPr>
        <w:t>Características técnicas principais</w:t>
      </w:r>
    </w:p>
    <w:p w:rsidR="007E5189" w:rsidRDefault="007E5189" w:rsidP="007E5189">
      <w:pPr>
        <w:tabs>
          <w:tab w:val="left" w:pos="9540"/>
        </w:tabs>
        <w:rPr>
          <w:rFonts w:ascii="Arial" w:hAnsi="Arial" w:cs="Arial"/>
        </w:rPr>
      </w:pPr>
    </w:p>
    <w:p w:rsidR="007F5F86" w:rsidRDefault="007F5F86" w:rsidP="007F5F86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Diâmetro da caixa</w:t>
      </w:r>
      <w:r>
        <w:rPr>
          <w:rFonts w:ascii="Arial" w:hAnsi="Arial" w:cs="Arial"/>
          <w:sz w:val="18"/>
          <w:szCs w:val="18"/>
        </w:rPr>
        <w:tab/>
        <w:t>DN100</w:t>
      </w:r>
    </w:p>
    <w:p w:rsidR="007E5189" w:rsidRPr="007E5189" w:rsidRDefault="00555A2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Gamas*</w:t>
      </w:r>
      <w:r w:rsidR="007E5189" w:rsidRPr="007E5189">
        <w:rPr>
          <w:rFonts w:ascii="Arial" w:hAnsi="Arial" w:cs="Arial"/>
          <w:sz w:val="18"/>
          <w:szCs w:val="18"/>
        </w:rPr>
        <w:t xml:space="preserve"> </w:t>
      </w:r>
      <w:r w:rsidR="007E5189">
        <w:rPr>
          <w:rFonts w:ascii="Arial" w:hAnsi="Arial" w:cs="Arial"/>
          <w:sz w:val="18"/>
          <w:szCs w:val="18"/>
        </w:rPr>
        <w:tab/>
      </w:r>
      <w:r w:rsidR="00E30E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0/2,5; 0/4; 0/6; 0/10; 0/16; 0/25 bar</w:t>
      </w:r>
    </w:p>
    <w:p w:rsidR="007E5189" w:rsidRDefault="00555A2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Classe de precisão</w:t>
      </w:r>
      <w:r w:rsidR="00071D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1,6% (norma EN 837.1)</w:t>
      </w:r>
      <w:r w:rsidR="00E30EE3">
        <w:rPr>
          <w:rFonts w:ascii="Arial" w:hAnsi="Arial" w:cs="Arial"/>
          <w:sz w:val="18"/>
          <w:szCs w:val="18"/>
        </w:rPr>
        <w:t xml:space="preserve"> </w:t>
      </w:r>
      <w:r w:rsidR="007E5189" w:rsidRPr="007E5189">
        <w:rPr>
          <w:rFonts w:ascii="Arial" w:hAnsi="Arial" w:cs="Arial"/>
          <w:sz w:val="18"/>
          <w:szCs w:val="18"/>
        </w:rPr>
        <w:t xml:space="preserve"> </w:t>
      </w:r>
    </w:p>
    <w:p w:rsidR="00071D35" w:rsidRPr="007E5189" w:rsidRDefault="008B4DD7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Temperatura ambiente</w:t>
      </w:r>
      <w:r w:rsidR="00071D35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-25/65ºC</w:t>
      </w:r>
      <w:r w:rsidR="00071D35">
        <w:rPr>
          <w:rFonts w:ascii="Arial" w:hAnsi="Arial" w:cs="Arial"/>
          <w:sz w:val="18"/>
          <w:szCs w:val="18"/>
        </w:rPr>
        <w:t xml:space="preserve"> </w:t>
      </w:r>
      <w:r w:rsidR="00071D35" w:rsidRPr="007E5189">
        <w:rPr>
          <w:rFonts w:ascii="Arial" w:hAnsi="Arial" w:cs="Arial"/>
          <w:sz w:val="18"/>
          <w:szCs w:val="18"/>
        </w:rPr>
        <w:t xml:space="preserve"> </w:t>
      </w:r>
    </w:p>
    <w:p w:rsidR="007E5189" w:rsidRPr="007E5189" w:rsidRDefault="008B4DD7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Temperatura máxima do fluido</w:t>
      </w:r>
      <w:r>
        <w:rPr>
          <w:rFonts w:ascii="Arial" w:hAnsi="Arial" w:cs="Arial"/>
          <w:sz w:val="18"/>
          <w:szCs w:val="18"/>
        </w:rPr>
        <w:tab/>
        <w:t>65ºC</w:t>
      </w:r>
    </w:p>
    <w:p w:rsidR="007F5F86" w:rsidRDefault="008B4DD7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Protecção</w:t>
      </w:r>
      <w:proofErr w:type="spellEnd"/>
      <w:r>
        <w:rPr>
          <w:rFonts w:ascii="Arial" w:hAnsi="Arial" w:cs="Arial"/>
          <w:sz w:val="18"/>
          <w:szCs w:val="18"/>
        </w:rPr>
        <w:tab/>
        <w:t>IP67 (norma IEC 529)</w:t>
      </w:r>
    </w:p>
    <w:p w:rsidR="007E5189" w:rsidRPr="007E5189" w:rsidRDefault="007F5F86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8B4DD7">
        <w:rPr>
          <w:rFonts w:ascii="Arial" w:hAnsi="Arial" w:cs="Arial"/>
          <w:sz w:val="18"/>
          <w:szCs w:val="18"/>
        </w:rPr>
        <w:t>Ligação ao processo</w:t>
      </w:r>
      <w:r w:rsidR="007E5189">
        <w:rPr>
          <w:rFonts w:ascii="Arial" w:hAnsi="Arial" w:cs="Arial"/>
          <w:sz w:val="18"/>
          <w:szCs w:val="18"/>
        </w:rPr>
        <w:tab/>
      </w:r>
      <w:r w:rsidR="008B4DD7">
        <w:rPr>
          <w:rFonts w:ascii="Arial" w:hAnsi="Arial" w:cs="Arial"/>
          <w:sz w:val="18"/>
          <w:szCs w:val="18"/>
        </w:rPr>
        <w:t xml:space="preserve">latão, por baixo </w:t>
      </w:r>
      <w:r>
        <w:rPr>
          <w:rFonts w:ascii="Arial" w:hAnsi="Arial" w:cs="Arial"/>
          <w:sz w:val="18"/>
          <w:szCs w:val="18"/>
        </w:rPr>
        <w:t>1/2</w:t>
      </w:r>
      <w:r w:rsidR="008B4DD7">
        <w:rPr>
          <w:rFonts w:ascii="Arial" w:hAnsi="Arial" w:cs="Arial"/>
          <w:sz w:val="18"/>
          <w:szCs w:val="18"/>
        </w:rPr>
        <w:t xml:space="preserve">” </w:t>
      </w:r>
      <w:proofErr w:type="spellStart"/>
      <w:r w:rsidR="008B4DD7">
        <w:rPr>
          <w:rFonts w:ascii="Arial" w:hAnsi="Arial" w:cs="Arial"/>
          <w:sz w:val="18"/>
          <w:szCs w:val="18"/>
        </w:rPr>
        <w:t>Gas</w:t>
      </w:r>
      <w:proofErr w:type="spellEnd"/>
      <w:r w:rsidR="008B4DD7">
        <w:rPr>
          <w:rFonts w:ascii="Arial" w:hAnsi="Arial" w:cs="Arial"/>
          <w:sz w:val="18"/>
          <w:szCs w:val="18"/>
        </w:rPr>
        <w:t xml:space="preserve"> M</w:t>
      </w:r>
    </w:p>
    <w:p w:rsidR="007E5189" w:rsidRDefault="008B4DD7" w:rsidP="008B4DD7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Mola tubular</w:t>
      </w:r>
      <w:r>
        <w:rPr>
          <w:rFonts w:ascii="Arial" w:hAnsi="Arial" w:cs="Arial"/>
          <w:sz w:val="18"/>
          <w:szCs w:val="18"/>
        </w:rPr>
        <w:tab/>
        <w:t xml:space="preserve">bronze fosforoso </w:t>
      </w:r>
    </w:p>
    <w:p w:rsidR="008B4DD7" w:rsidRPr="00A9332E" w:rsidRDefault="008B4DD7" w:rsidP="008B4DD7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Caixa</w:t>
      </w:r>
      <w:r>
        <w:rPr>
          <w:rFonts w:ascii="Arial" w:hAnsi="Arial" w:cs="Arial"/>
          <w:sz w:val="18"/>
          <w:szCs w:val="18"/>
        </w:rPr>
        <w:tab/>
        <w:t xml:space="preserve">aço inox </w:t>
      </w:r>
    </w:p>
    <w:p w:rsidR="008B4DD7" w:rsidRPr="00A9332E" w:rsidRDefault="008B4DD7" w:rsidP="008B4DD7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Anel</w:t>
      </w:r>
      <w:r>
        <w:rPr>
          <w:rFonts w:ascii="Arial" w:hAnsi="Arial" w:cs="Arial"/>
          <w:sz w:val="18"/>
          <w:szCs w:val="18"/>
        </w:rPr>
        <w:tab/>
        <w:t xml:space="preserve">aço inox polido, tipo agrafado </w:t>
      </w:r>
    </w:p>
    <w:p w:rsidR="008B4DD7" w:rsidRPr="00A9332E" w:rsidRDefault="008B4DD7" w:rsidP="008B4DD7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Visor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vidro</w:t>
      </w:r>
      <w:proofErr w:type="gramEnd"/>
      <w:r>
        <w:rPr>
          <w:rFonts w:ascii="Arial" w:hAnsi="Arial" w:cs="Arial"/>
          <w:sz w:val="18"/>
          <w:szCs w:val="18"/>
        </w:rPr>
        <w:t xml:space="preserve"> temperado</w:t>
      </w:r>
    </w:p>
    <w:p w:rsidR="008B4DD7" w:rsidRPr="00A9332E" w:rsidRDefault="008B4DD7" w:rsidP="008B4DD7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Movimento</w:t>
      </w:r>
      <w:r>
        <w:rPr>
          <w:rFonts w:ascii="Arial" w:hAnsi="Arial" w:cs="Arial"/>
          <w:sz w:val="18"/>
          <w:szCs w:val="18"/>
        </w:rPr>
        <w:tab/>
        <w:t xml:space="preserve">latão OT59 </w:t>
      </w:r>
    </w:p>
    <w:p w:rsidR="008B4DD7" w:rsidRPr="00A9332E" w:rsidRDefault="008B4DD7" w:rsidP="008B4DD7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Quadrante</w:t>
      </w:r>
      <w:r>
        <w:rPr>
          <w:rFonts w:ascii="Arial" w:hAnsi="Arial" w:cs="Arial"/>
          <w:sz w:val="18"/>
          <w:szCs w:val="18"/>
        </w:rPr>
        <w:tab/>
        <w:t xml:space="preserve">alumínio </w:t>
      </w:r>
      <w:proofErr w:type="gramStart"/>
      <w:r>
        <w:rPr>
          <w:rFonts w:ascii="Arial" w:hAnsi="Arial" w:cs="Arial"/>
          <w:sz w:val="18"/>
          <w:szCs w:val="18"/>
        </w:rPr>
        <w:t>fundo</w:t>
      </w:r>
      <w:proofErr w:type="gramEnd"/>
      <w:r>
        <w:rPr>
          <w:rFonts w:ascii="Arial" w:hAnsi="Arial" w:cs="Arial"/>
          <w:sz w:val="18"/>
          <w:szCs w:val="18"/>
        </w:rPr>
        <w:t xml:space="preserve"> branco, numeração a preto </w:t>
      </w:r>
    </w:p>
    <w:p w:rsidR="008B4DD7" w:rsidRPr="00A9332E" w:rsidRDefault="008B4DD7" w:rsidP="008B4DD7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Ponteiro</w:t>
      </w:r>
      <w:r>
        <w:rPr>
          <w:rFonts w:ascii="Arial" w:hAnsi="Arial" w:cs="Arial"/>
          <w:sz w:val="18"/>
          <w:szCs w:val="18"/>
        </w:rPr>
        <w:tab/>
        <w:t>alumínio lacado a preto</w:t>
      </w:r>
    </w:p>
    <w:p w:rsidR="008B4DD7" w:rsidRDefault="008B4DD7" w:rsidP="008B4DD7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Tampão de segurança</w:t>
      </w:r>
      <w:r>
        <w:rPr>
          <w:rFonts w:ascii="Arial" w:hAnsi="Arial" w:cs="Arial"/>
          <w:sz w:val="18"/>
          <w:szCs w:val="18"/>
        </w:rPr>
        <w:tab/>
        <w:t>EPDM</w:t>
      </w:r>
    </w:p>
    <w:p w:rsidR="008B4DD7" w:rsidRPr="008B4DD7" w:rsidRDefault="008B4DD7" w:rsidP="008B4DD7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*Outra unidades e gamas disponíveis</w:t>
      </w:r>
    </w:p>
    <w:p w:rsidR="008B4DD7" w:rsidRPr="00A9332E" w:rsidRDefault="008B4DD7" w:rsidP="008B4DD7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:rsidR="00071D35" w:rsidRDefault="00071D35" w:rsidP="00071D35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466943" w:rsidRPr="007E5189" w:rsidRDefault="008B4DD7" w:rsidP="0046694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Montagem</w:t>
      </w:r>
    </w:p>
    <w:p w:rsidR="00466943" w:rsidRDefault="00466943" w:rsidP="00466943">
      <w:pPr>
        <w:tabs>
          <w:tab w:val="left" w:pos="9540"/>
        </w:tabs>
        <w:rPr>
          <w:rFonts w:ascii="Arial" w:hAnsi="Arial" w:cs="Arial"/>
        </w:rPr>
      </w:pPr>
    </w:p>
    <w:p w:rsidR="00E1484C" w:rsidRPr="007E5189" w:rsidRDefault="008B4DD7" w:rsidP="00E1484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montagem deverá ser feita através de uma válvula de isolamento com purga, para permitir colocar e remover facilmente o manómetro, sem perturbar o normal funcionamento da instalação.</w:t>
      </w:r>
      <w:r w:rsidR="00AE3DB8">
        <w:rPr>
          <w:rFonts w:ascii="Arial" w:hAnsi="Arial" w:cs="Arial"/>
          <w:sz w:val="18"/>
          <w:szCs w:val="18"/>
        </w:rPr>
        <w:t xml:space="preserve"> </w:t>
      </w:r>
      <w:r w:rsidR="00466943">
        <w:rPr>
          <w:rFonts w:ascii="Arial" w:hAnsi="Arial" w:cs="Arial"/>
          <w:sz w:val="18"/>
          <w:szCs w:val="18"/>
        </w:rPr>
        <w:tab/>
      </w:r>
    </w:p>
    <w:p w:rsidR="00FA1F69" w:rsidRPr="007E5189" w:rsidRDefault="00FA1F69" w:rsidP="00071D35">
      <w:pPr>
        <w:tabs>
          <w:tab w:val="left" w:leader="dot" w:pos="3969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59142F" w:rsidRDefault="0059142F" w:rsidP="00AE3DB8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AE3DB8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Marca de referência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="008B4DD7">
        <w:rPr>
          <w:rFonts w:ascii="Arial" w:hAnsi="Arial" w:cs="Arial"/>
          <w:b/>
          <w:sz w:val="18"/>
          <w:szCs w:val="18"/>
        </w:rPr>
        <w:t>Nuova</w:t>
      </w:r>
      <w:proofErr w:type="spellEnd"/>
      <w:r w:rsidR="008B4DD7">
        <w:rPr>
          <w:rFonts w:ascii="Arial" w:hAnsi="Arial" w:cs="Arial"/>
          <w:b/>
          <w:sz w:val="18"/>
          <w:szCs w:val="18"/>
        </w:rPr>
        <w:t xml:space="preserve"> Fima</w:t>
      </w:r>
    </w:p>
    <w:p w:rsidR="00AE3DB8" w:rsidRPr="0059142F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Distribuidor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Contimetra</w:t>
      </w:r>
      <w:proofErr w:type="spellEnd"/>
      <w:r w:rsidRPr="0059142F">
        <w:rPr>
          <w:rFonts w:ascii="Arial" w:hAnsi="Arial" w:cs="Arial"/>
          <w:b/>
          <w:sz w:val="18"/>
          <w:szCs w:val="18"/>
        </w:rPr>
        <w:t xml:space="preserve"> /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Sistimetra</w:t>
      </w:r>
      <w:proofErr w:type="spellEnd"/>
    </w:p>
    <w:p w:rsidR="00AE3DB8" w:rsidRPr="0059142F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 xml:space="preserve">Modelo </w:t>
      </w:r>
    </w:p>
    <w:p w:rsidR="00AE3DB8" w:rsidRDefault="00B66C7D" w:rsidP="00AE3DB8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01-04.</w:t>
      </w:r>
      <w:proofErr w:type="gramStart"/>
      <w:r>
        <w:rPr>
          <w:rFonts w:ascii="Arial" w:hAnsi="Arial" w:cs="Arial"/>
          <w:sz w:val="18"/>
          <w:szCs w:val="18"/>
        </w:rPr>
        <w:t>2-A-E-2-(gama</w:t>
      </w:r>
      <w:proofErr w:type="gramEnd"/>
      <w:r>
        <w:rPr>
          <w:rFonts w:ascii="Arial" w:hAnsi="Arial" w:cs="Arial"/>
          <w:sz w:val="18"/>
          <w:szCs w:val="18"/>
        </w:rPr>
        <w:t>)-41M</w:t>
      </w:r>
      <w:r w:rsidR="00AE3D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sem glicerina</w:t>
      </w:r>
    </w:p>
    <w:p w:rsidR="00AE3DB8" w:rsidRDefault="00B66C7D" w:rsidP="00AE3DB8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01-04.</w:t>
      </w:r>
      <w:proofErr w:type="gramStart"/>
      <w:r>
        <w:rPr>
          <w:rFonts w:ascii="Arial" w:hAnsi="Arial" w:cs="Arial"/>
          <w:sz w:val="18"/>
          <w:szCs w:val="18"/>
        </w:rPr>
        <w:t>3-A-E-2-(gama</w:t>
      </w:r>
      <w:proofErr w:type="gramEnd"/>
      <w:r>
        <w:rPr>
          <w:rFonts w:ascii="Arial" w:hAnsi="Arial" w:cs="Arial"/>
          <w:sz w:val="18"/>
          <w:szCs w:val="18"/>
        </w:rPr>
        <w:t>)-41M</w:t>
      </w:r>
      <w:r>
        <w:rPr>
          <w:rFonts w:ascii="Arial" w:hAnsi="Arial" w:cs="Arial"/>
          <w:sz w:val="18"/>
          <w:szCs w:val="18"/>
        </w:rPr>
        <w:tab/>
        <w:t xml:space="preserve"> com glicerina</w:t>
      </w:r>
    </w:p>
    <w:p w:rsidR="00ED4179" w:rsidRDefault="00ED4179">
      <w:pPr>
        <w:rPr>
          <w:rFonts w:ascii="Arial" w:hAnsi="Arial" w:cs="Arial"/>
          <w:u w:val="single"/>
        </w:rPr>
      </w:pPr>
    </w:p>
    <w:p w:rsidR="00B66C7D" w:rsidRDefault="00B66C7D">
      <w:pPr>
        <w:rPr>
          <w:rFonts w:ascii="Arial" w:hAnsi="Arial" w:cs="Arial"/>
          <w:u w:val="single"/>
        </w:rPr>
      </w:pPr>
    </w:p>
    <w:p w:rsidR="00B66C7D" w:rsidRDefault="00B66C7D">
      <w:pPr>
        <w:rPr>
          <w:rFonts w:ascii="Arial" w:hAnsi="Arial" w:cs="Arial"/>
          <w:u w:val="single"/>
        </w:rPr>
      </w:pPr>
    </w:p>
    <w:p w:rsidR="00B66C7D" w:rsidRDefault="00B66C7D" w:rsidP="00B66C7D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B66C7D" w:rsidRPr="007E5189" w:rsidRDefault="00B66C7D" w:rsidP="00B66C7D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Acessório</w:t>
      </w:r>
    </w:p>
    <w:p w:rsidR="00B66C7D" w:rsidRDefault="00B66C7D" w:rsidP="00B66C7D">
      <w:pPr>
        <w:tabs>
          <w:tab w:val="left" w:pos="9540"/>
        </w:tabs>
        <w:rPr>
          <w:rFonts w:ascii="Arial" w:hAnsi="Arial" w:cs="Arial"/>
        </w:rPr>
      </w:pPr>
    </w:p>
    <w:p w:rsidR="00B66C7D" w:rsidRDefault="00B66C7D" w:rsidP="00B66C7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Válvula de isolamento com purga. </w:t>
      </w:r>
    </w:p>
    <w:p w:rsidR="00B66C7D" w:rsidRDefault="00B66C7D" w:rsidP="00B66C7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B66C7D" w:rsidRDefault="00B66C7D" w:rsidP="00B66C7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66C7D" w:rsidRPr="007E5189" w:rsidRDefault="00B66C7D" w:rsidP="00B66C7D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 w:rsidRPr="007E5189">
        <w:rPr>
          <w:rFonts w:ascii="Arial" w:hAnsi="Arial" w:cs="Arial"/>
          <w:b/>
          <w:sz w:val="22"/>
          <w:szCs w:val="22"/>
        </w:rPr>
        <w:t>Características técnicas principais</w:t>
      </w:r>
    </w:p>
    <w:p w:rsidR="00B66C7D" w:rsidRDefault="00B66C7D" w:rsidP="00B66C7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66C7D" w:rsidRPr="007E5189" w:rsidRDefault="00B66C7D" w:rsidP="00B66C7D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Material</w:t>
      </w:r>
      <w:r>
        <w:rPr>
          <w:rFonts w:ascii="Arial" w:hAnsi="Arial" w:cs="Arial"/>
          <w:sz w:val="18"/>
          <w:szCs w:val="18"/>
        </w:rPr>
        <w:tab/>
        <w:t>latão</w:t>
      </w:r>
    </w:p>
    <w:p w:rsidR="00B66C7D" w:rsidRDefault="00B66C7D" w:rsidP="00B66C7D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Ligação ao manómetro</w:t>
      </w:r>
      <w:r>
        <w:rPr>
          <w:rFonts w:ascii="Arial" w:hAnsi="Arial" w:cs="Arial"/>
          <w:sz w:val="18"/>
          <w:szCs w:val="18"/>
        </w:rPr>
        <w:tab/>
        <w:t xml:space="preserve">½ “ </w:t>
      </w:r>
      <w:proofErr w:type="spellStart"/>
      <w:r>
        <w:rPr>
          <w:rFonts w:ascii="Arial" w:hAnsi="Arial" w:cs="Arial"/>
          <w:sz w:val="18"/>
          <w:szCs w:val="18"/>
        </w:rPr>
        <w:t>Gas</w:t>
      </w:r>
      <w:proofErr w:type="spellEnd"/>
      <w:r>
        <w:rPr>
          <w:rFonts w:ascii="Arial" w:hAnsi="Arial" w:cs="Arial"/>
          <w:sz w:val="18"/>
          <w:szCs w:val="18"/>
        </w:rPr>
        <w:t xml:space="preserve"> F</w:t>
      </w:r>
    </w:p>
    <w:p w:rsidR="00B66C7D" w:rsidRDefault="00B66C7D" w:rsidP="00B66C7D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Ligação ao processo</w:t>
      </w:r>
      <w:r>
        <w:rPr>
          <w:rFonts w:ascii="Arial" w:hAnsi="Arial" w:cs="Arial"/>
          <w:sz w:val="18"/>
          <w:szCs w:val="18"/>
        </w:rPr>
        <w:tab/>
        <w:t xml:space="preserve">½ “ </w:t>
      </w:r>
      <w:proofErr w:type="spellStart"/>
      <w:r>
        <w:rPr>
          <w:rFonts w:ascii="Arial" w:hAnsi="Arial" w:cs="Arial"/>
          <w:sz w:val="18"/>
          <w:szCs w:val="18"/>
        </w:rPr>
        <w:t>Gas</w:t>
      </w:r>
      <w:proofErr w:type="spellEnd"/>
      <w:r>
        <w:rPr>
          <w:rFonts w:ascii="Arial" w:hAnsi="Arial" w:cs="Arial"/>
          <w:sz w:val="18"/>
          <w:szCs w:val="18"/>
        </w:rPr>
        <w:t xml:space="preserve"> M </w:t>
      </w:r>
    </w:p>
    <w:p w:rsidR="00B66C7D" w:rsidRPr="00A9332E" w:rsidRDefault="00B66C7D" w:rsidP="00B66C7D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Pressão nominal</w:t>
      </w:r>
      <w:r>
        <w:rPr>
          <w:rFonts w:ascii="Arial" w:hAnsi="Arial" w:cs="Arial"/>
          <w:sz w:val="18"/>
          <w:szCs w:val="18"/>
        </w:rPr>
        <w:tab/>
        <w:t xml:space="preserve">16 bar </w:t>
      </w:r>
    </w:p>
    <w:p w:rsidR="00B66C7D" w:rsidRPr="00A9332E" w:rsidRDefault="00B66C7D" w:rsidP="00B66C7D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Temperatura  máxima</w:t>
      </w:r>
      <w:proofErr w:type="gramEnd"/>
      <w:r>
        <w:rPr>
          <w:rFonts w:ascii="Arial" w:hAnsi="Arial" w:cs="Arial"/>
          <w:sz w:val="18"/>
          <w:szCs w:val="18"/>
        </w:rPr>
        <w:t xml:space="preserve"> do fluido</w:t>
      </w:r>
      <w:r>
        <w:rPr>
          <w:rFonts w:ascii="Arial" w:hAnsi="Arial" w:cs="Arial"/>
          <w:sz w:val="18"/>
          <w:szCs w:val="18"/>
        </w:rPr>
        <w:tab/>
      </w:r>
      <w:r w:rsidR="007F5F86">
        <w:rPr>
          <w:rFonts w:ascii="Arial" w:hAnsi="Arial" w:cs="Arial"/>
          <w:sz w:val="18"/>
          <w:szCs w:val="18"/>
        </w:rPr>
        <w:t>a mesma do manómetro/limitada a</w:t>
      </w:r>
      <w:r>
        <w:rPr>
          <w:rFonts w:ascii="Arial" w:hAnsi="Arial" w:cs="Arial"/>
          <w:sz w:val="18"/>
          <w:szCs w:val="18"/>
        </w:rPr>
        <w:t xml:space="preserve">120ºC </w:t>
      </w:r>
    </w:p>
    <w:p w:rsidR="00B66C7D" w:rsidRPr="007E5189" w:rsidRDefault="00B66C7D" w:rsidP="00B66C7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66C7D" w:rsidRPr="007E5189" w:rsidRDefault="00B66C7D" w:rsidP="00B66C7D">
      <w:pPr>
        <w:tabs>
          <w:tab w:val="left" w:leader="dot" w:pos="3969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B66C7D" w:rsidRDefault="00B66C7D" w:rsidP="00B66C7D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B66C7D" w:rsidRDefault="00B66C7D" w:rsidP="00B66C7D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Marca de referência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Nuova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Fima</w:t>
      </w:r>
    </w:p>
    <w:p w:rsidR="00B66C7D" w:rsidRPr="0059142F" w:rsidRDefault="00B66C7D" w:rsidP="00B66C7D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Distribuidor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Contimetra</w:t>
      </w:r>
      <w:proofErr w:type="spellEnd"/>
      <w:r w:rsidRPr="0059142F">
        <w:rPr>
          <w:rFonts w:ascii="Arial" w:hAnsi="Arial" w:cs="Arial"/>
          <w:b/>
          <w:sz w:val="18"/>
          <w:szCs w:val="18"/>
        </w:rPr>
        <w:t xml:space="preserve"> /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Sistimetra</w:t>
      </w:r>
      <w:proofErr w:type="spellEnd"/>
    </w:p>
    <w:p w:rsidR="00B66C7D" w:rsidRPr="0059142F" w:rsidRDefault="00B66C7D" w:rsidP="00B66C7D">
      <w:pPr>
        <w:tabs>
          <w:tab w:val="left" w:leader="dot" w:pos="3686"/>
        </w:tabs>
        <w:spacing w:line="360" w:lineRule="auto"/>
        <w:rPr>
          <w:rFonts w:ascii="Arial" w:hAnsi="Arial" w:cs="Arial"/>
          <w:u w:val="single"/>
        </w:rPr>
      </w:pPr>
      <w:r w:rsidRPr="0059142F">
        <w:rPr>
          <w:rFonts w:ascii="Arial" w:hAnsi="Arial" w:cs="Arial"/>
          <w:b/>
          <w:sz w:val="18"/>
          <w:szCs w:val="18"/>
        </w:rPr>
        <w:t>Modelo</w:t>
      </w:r>
      <w:r w:rsidRPr="00B66C7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05-AM406-0-41M-41F </w:t>
      </w:r>
    </w:p>
    <w:sectPr w:rsidR="00B66C7D" w:rsidRPr="0059142F" w:rsidSect="00E1484C"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B68B8"/>
    <w:multiLevelType w:val="hybridMultilevel"/>
    <w:tmpl w:val="DA36E20E"/>
    <w:lvl w:ilvl="0" w:tplc="F3A82A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179"/>
    <w:rsid w:val="00051152"/>
    <w:rsid w:val="00071D35"/>
    <w:rsid w:val="003E4CDD"/>
    <w:rsid w:val="00466943"/>
    <w:rsid w:val="00555A2C"/>
    <w:rsid w:val="00577324"/>
    <w:rsid w:val="0059142F"/>
    <w:rsid w:val="00793EFA"/>
    <w:rsid w:val="007E5189"/>
    <w:rsid w:val="007F5F86"/>
    <w:rsid w:val="00887DD1"/>
    <w:rsid w:val="008B4DD7"/>
    <w:rsid w:val="008C2863"/>
    <w:rsid w:val="008F0A20"/>
    <w:rsid w:val="009703B4"/>
    <w:rsid w:val="00996B22"/>
    <w:rsid w:val="00A9332E"/>
    <w:rsid w:val="00AE3DB8"/>
    <w:rsid w:val="00B66C7D"/>
    <w:rsid w:val="00BB0E29"/>
    <w:rsid w:val="00BD209D"/>
    <w:rsid w:val="00BF5569"/>
    <w:rsid w:val="00C64ECC"/>
    <w:rsid w:val="00DA6BD2"/>
    <w:rsid w:val="00E1484C"/>
    <w:rsid w:val="00E30EE3"/>
    <w:rsid w:val="00ED4179"/>
    <w:rsid w:val="00FA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9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Válvulas dinâmicas de equilíbrio hidráulico PN16</vt:lpstr>
    </vt:vector>
  </TitlesOfParts>
  <Company>CONTIMETRA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Válvulas dinâmicas de equilíbrio hidráulico PN16</dc:title>
  <dc:creator>JGraca</dc:creator>
  <cp:lastModifiedBy>jgraca</cp:lastModifiedBy>
  <cp:revision>4</cp:revision>
  <dcterms:created xsi:type="dcterms:W3CDTF">2012-12-12T15:11:00Z</dcterms:created>
  <dcterms:modified xsi:type="dcterms:W3CDTF">2012-12-12T16:10:00Z</dcterms:modified>
</cp:coreProperties>
</file>