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179" w:rsidRDefault="00BD1E62" w:rsidP="00577324">
      <w:pPr>
        <w:spacing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Fluxostato</w:t>
      </w:r>
      <w:proofErr w:type="spellEnd"/>
      <w:r>
        <w:rPr>
          <w:rFonts w:ascii="Arial" w:hAnsi="Arial" w:cs="Arial"/>
          <w:b/>
        </w:rPr>
        <w:t xml:space="preserve"> para líquidos</w:t>
      </w:r>
    </w:p>
    <w:p w:rsidR="00BD1E62" w:rsidRPr="00577324" w:rsidRDefault="00BD1E62" w:rsidP="00577324">
      <w:pPr>
        <w:spacing w:line="360" w:lineRule="auto"/>
        <w:jc w:val="both"/>
        <w:rPr>
          <w:rFonts w:ascii="Arial" w:hAnsi="Arial" w:cs="Arial"/>
        </w:rPr>
      </w:pPr>
    </w:p>
    <w:p w:rsidR="00E30EE3" w:rsidRPr="007E5189" w:rsidRDefault="00E30EE3" w:rsidP="00E30EE3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Descrição</w:t>
      </w:r>
    </w:p>
    <w:p w:rsidR="00E30EE3" w:rsidRDefault="00E30EE3" w:rsidP="00E30EE3">
      <w:pPr>
        <w:tabs>
          <w:tab w:val="left" w:pos="9540"/>
        </w:tabs>
        <w:rPr>
          <w:rFonts w:ascii="Arial" w:hAnsi="Arial" w:cs="Arial"/>
        </w:rPr>
      </w:pPr>
    </w:p>
    <w:p w:rsidR="00BD1E62" w:rsidRDefault="00BD1E62" w:rsidP="004C2E4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Fluxostato</w:t>
      </w:r>
      <w:proofErr w:type="spellEnd"/>
      <w:r>
        <w:rPr>
          <w:rFonts w:ascii="Arial" w:hAnsi="Arial" w:cs="Arial"/>
          <w:sz w:val="18"/>
          <w:szCs w:val="18"/>
        </w:rPr>
        <w:t xml:space="preserve"> para instalar no</w:t>
      </w:r>
      <w:r w:rsidR="000177A7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 circuitos hidráulicos respeitantes aos produtores de água fria, </w:t>
      </w:r>
      <w:proofErr w:type="spellStart"/>
      <w:r>
        <w:rPr>
          <w:rFonts w:ascii="Arial" w:hAnsi="Arial" w:cs="Arial"/>
          <w:sz w:val="18"/>
          <w:szCs w:val="18"/>
        </w:rPr>
        <w:t>chillers</w:t>
      </w:r>
      <w:proofErr w:type="spellEnd"/>
      <w:r>
        <w:rPr>
          <w:rFonts w:ascii="Arial" w:hAnsi="Arial" w:cs="Arial"/>
          <w:sz w:val="18"/>
          <w:szCs w:val="18"/>
        </w:rPr>
        <w:t xml:space="preserve"> e bombas de calor, nos locais indicados nas peças desenhadas.</w:t>
      </w:r>
    </w:p>
    <w:p w:rsidR="003F4E22" w:rsidRDefault="00BD1E62" w:rsidP="004C2E4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Irá impedir, por encravamento </w:t>
      </w:r>
      <w:proofErr w:type="spellStart"/>
      <w:r>
        <w:rPr>
          <w:rFonts w:ascii="Arial" w:hAnsi="Arial" w:cs="Arial"/>
          <w:sz w:val="18"/>
          <w:szCs w:val="18"/>
        </w:rPr>
        <w:t>eléctrico</w:t>
      </w:r>
      <w:proofErr w:type="spellEnd"/>
      <w:r>
        <w:rPr>
          <w:rFonts w:ascii="Arial" w:hAnsi="Arial" w:cs="Arial"/>
          <w:sz w:val="18"/>
          <w:szCs w:val="18"/>
        </w:rPr>
        <w:t xml:space="preserve">, ligar compressores desses produtores em caso de não funcionamento </w:t>
      </w:r>
      <w:proofErr w:type="spellStart"/>
      <w:r>
        <w:rPr>
          <w:rFonts w:ascii="Arial" w:hAnsi="Arial" w:cs="Arial"/>
          <w:sz w:val="18"/>
          <w:szCs w:val="18"/>
        </w:rPr>
        <w:t>efectivo</w:t>
      </w:r>
      <w:proofErr w:type="spellEnd"/>
      <w:r>
        <w:rPr>
          <w:rFonts w:ascii="Arial" w:hAnsi="Arial" w:cs="Arial"/>
          <w:sz w:val="18"/>
          <w:szCs w:val="18"/>
        </w:rPr>
        <w:t xml:space="preserve"> dos circuladores que os servem.</w:t>
      </w:r>
    </w:p>
    <w:p w:rsidR="000177A7" w:rsidRDefault="000177A7" w:rsidP="00687859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7E5189" w:rsidRDefault="007E01D9" w:rsidP="0068785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7E5189" w:rsidRPr="007E5189" w:rsidRDefault="00ED4179" w:rsidP="007E5189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  <w:r w:rsidRPr="007E5189">
        <w:rPr>
          <w:rFonts w:ascii="Arial" w:hAnsi="Arial" w:cs="Arial"/>
          <w:b/>
          <w:sz w:val="22"/>
          <w:szCs w:val="22"/>
        </w:rPr>
        <w:t>Características técnicas principais</w:t>
      </w:r>
    </w:p>
    <w:p w:rsidR="007E5189" w:rsidRDefault="007E5189" w:rsidP="007E5189">
      <w:pPr>
        <w:tabs>
          <w:tab w:val="left" w:pos="9540"/>
        </w:tabs>
        <w:rPr>
          <w:rFonts w:ascii="Arial" w:hAnsi="Arial" w:cs="Arial"/>
        </w:rPr>
      </w:pPr>
    </w:p>
    <w:p w:rsidR="00BD1E62" w:rsidRDefault="00BD1E62" w:rsidP="00F261BA">
      <w:pPr>
        <w:tabs>
          <w:tab w:val="left" w:leader="dot" w:pos="4111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Tipo</w:t>
      </w:r>
      <w:r>
        <w:rPr>
          <w:rFonts w:ascii="Arial" w:hAnsi="Arial" w:cs="Arial"/>
          <w:sz w:val="18"/>
          <w:szCs w:val="18"/>
        </w:rPr>
        <w:tab/>
        <w:t>bandeira (pás múltiplas sobrepostas)</w:t>
      </w:r>
    </w:p>
    <w:p w:rsidR="00BD1E62" w:rsidRDefault="00BD1E62" w:rsidP="00F261BA">
      <w:pPr>
        <w:tabs>
          <w:tab w:val="left" w:leader="dot" w:pos="4111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Fluido</w:t>
      </w:r>
      <w:r>
        <w:rPr>
          <w:rFonts w:ascii="Arial" w:hAnsi="Arial" w:cs="Arial"/>
          <w:sz w:val="18"/>
          <w:szCs w:val="18"/>
        </w:rPr>
        <w:tab/>
        <w:t xml:space="preserve">água, água </w:t>
      </w:r>
      <w:proofErr w:type="spellStart"/>
      <w:r>
        <w:rPr>
          <w:rFonts w:ascii="Arial" w:hAnsi="Arial" w:cs="Arial"/>
          <w:sz w:val="18"/>
          <w:szCs w:val="18"/>
        </w:rPr>
        <w:t>glicolada</w:t>
      </w:r>
      <w:proofErr w:type="spellEnd"/>
      <w:r>
        <w:rPr>
          <w:rFonts w:ascii="Arial" w:hAnsi="Arial" w:cs="Arial"/>
          <w:sz w:val="18"/>
          <w:szCs w:val="18"/>
        </w:rPr>
        <w:t xml:space="preserve"> (etileno), água salgada, água de piscina</w:t>
      </w:r>
    </w:p>
    <w:p w:rsidR="00BD1E62" w:rsidRDefault="00BD1E62" w:rsidP="00F261BA">
      <w:pPr>
        <w:tabs>
          <w:tab w:val="left" w:leader="dot" w:pos="4111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Aplicação em tubagens de água</w:t>
      </w:r>
      <w:r>
        <w:rPr>
          <w:rFonts w:ascii="Arial" w:hAnsi="Arial" w:cs="Arial"/>
          <w:sz w:val="18"/>
          <w:szCs w:val="18"/>
        </w:rPr>
        <w:tab/>
        <w:t>DN 25 (1”) a DN200 (8”)</w:t>
      </w:r>
    </w:p>
    <w:p w:rsidR="00BD1E62" w:rsidRDefault="00BD1E62" w:rsidP="00F261BA">
      <w:pPr>
        <w:tabs>
          <w:tab w:val="left" w:leader="dot" w:pos="4111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Ligação</w:t>
      </w:r>
      <w:r>
        <w:rPr>
          <w:rFonts w:ascii="Arial" w:hAnsi="Arial" w:cs="Arial"/>
          <w:sz w:val="18"/>
          <w:szCs w:val="18"/>
        </w:rPr>
        <w:tab/>
        <w:t>rosca macho 1”</w:t>
      </w:r>
      <w:r>
        <w:rPr>
          <w:rFonts w:ascii="Arial" w:hAnsi="Arial" w:cs="Arial"/>
          <w:sz w:val="18"/>
          <w:szCs w:val="18"/>
        </w:rPr>
        <w:br/>
        <w:t>Pressão nominal</w:t>
      </w:r>
      <w:r>
        <w:rPr>
          <w:rFonts w:ascii="Arial" w:hAnsi="Arial" w:cs="Arial"/>
          <w:sz w:val="18"/>
          <w:szCs w:val="18"/>
        </w:rPr>
        <w:tab/>
        <w:t>PN20</w:t>
      </w:r>
    </w:p>
    <w:p w:rsidR="00BD1E62" w:rsidRDefault="00BD1E62" w:rsidP="000177A7">
      <w:pPr>
        <w:tabs>
          <w:tab w:val="left" w:leader="dot" w:pos="4111"/>
        </w:tabs>
        <w:spacing w:line="360" w:lineRule="auto"/>
        <w:ind w:left="4111" w:hanging="411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Gama de temperatura</w:t>
      </w:r>
      <w:r>
        <w:rPr>
          <w:rFonts w:ascii="Arial" w:hAnsi="Arial" w:cs="Arial"/>
          <w:sz w:val="18"/>
          <w:szCs w:val="18"/>
        </w:rPr>
        <w:tab/>
        <w:t xml:space="preserve">fluido: 0 a 120 </w:t>
      </w:r>
      <w:proofErr w:type="spellStart"/>
      <w:r>
        <w:rPr>
          <w:rFonts w:ascii="Arial" w:hAnsi="Arial" w:cs="Arial"/>
          <w:sz w:val="18"/>
          <w:szCs w:val="18"/>
        </w:rPr>
        <w:t>ºC</w:t>
      </w:r>
      <w:proofErr w:type="spellEnd"/>
      <w:r>
        <w:rPr>
          <w:rFonts w:ascii="Arial" w:hAnsi="Arial" w:cs="Arial"/>
          <w:sz w:val="18"/>
          <w:szCs w:val="18"/>
        </w:rPr>
        <w:br/>
      </w:r>
      <w:r w:rsidR="000177A7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mbiente: -40 a 50ºC; 10 a 95 </w:t>
      </w:r>
      <w:proofErr w:type="spellStart"/>
      <w:r>
        <w:rPr>
          <w:rFonts w:ascii="Arial" w:hAnsi="Arial" w:cs="Arial"/>
          <w:sz w:val="18"/>
          <w:szCs w:val="18"/>
        </w:rPr>
        <w:t>Hr</w:t>
      </w:r>
      <w:proofErr w:type="spellEnd"/>
      <w:r>
        <w:rPr>
          <w:rFonts w:ascii="Arial" w:hAnsi="Arial" w:cs="Arial"/>
          <w:sz w:val="18"/>
          <w:szCs w:val="18"/>
        </w:rPr>
        <w:t>%</w:t>
      </w:r>
    </w:p>
    <w:p w:rsidR="000177A7" w:rsidRDefault="000177A7" w:rsidP="000177A7">
      <w:pPr>
        <w:tabs>
          <w:tab w:val="left" w:leader="dot" w:pos="4111"/>
        </w:tabs>
        <w:spacing w:line="360" w:lineRule="auto"/>
        <w:ind w:left="4111" w:hanging="411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Contacto </w:t>
      </w:r>
      <w:proofErr w:type="spellStart"/>
      <w:r>
        <w:rPr>
          <w:rFonts w:ascii="Arial" w:hAnsi="Arial" w:cs="Arial"/>
          <w:sz w:val="18"/>
          <w:szCs w:val="18"/>
        </w:rPr>
        <w:t>eléctrico</w:t>
      </w:r>
      <w:proofErr w:type="spellEnd"/>
      <w:r>
        <w:rPr>
          <w:rFonts w:ascii="Arial" w:hAnsi="Arial" w:cs="Arial"/>
          <w:sz w:val="18"/>
          <w:szCs w:val="18"/>
        </w:rPr>
        <w:tab/>
        <w:t>tipo inversor (SPDT)</w:t>
      </w:r>
      <w:r>
        <w:rPr>
          <w:rFonts w:ascii="Arial" w:hAnsi="Arial" w:cs="Arial"/>
          <w:sz w:val="18"/>
          <w:szCs w:val="18"/>
        </w:rPr>
        <w:br/>
      </w:r>
      <w:proofErr w:type="gramStart"/>
      <w:r>
        <w:rPr>
          <w:rFonts w:ascii="Arial" w:hAnsi="Arial" w:cs="Arial"/>
          <w:sz w:val="18"/>
          <w:szCs w:val="18"/>
        </w:rPr>
        <w:t>poder</w:t>
      </w:r>
      <w:proofErr w:type="gramEnd"/>
      <w:r>
        <w:rPr>
          <w:rFonts w:ascii="Arial" w:hAnsi="Arial" w:cs="Arial"/>
          <w:sz w:val="18"/>
          <w:szCs w:val="18"/>
        </w:rPr>
        <w:t xml:space="preserve"> de corte: 15 (8) A, 230 VCA</w:t>
      </w:r>
    </w:p>
    <w:p w:rsidR="00900CB4" w:rsidRDefault="00F261BA" w:rsidP="00F261BA">
      <w:pPr>
        <w:tabs>
          <w:tab w:val="left" w:leader="dot" w:pos="4111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</w:t>
      </w:r>
      <w:r w:rsidR="000177A7">
        <w:rPr>
          <w:rFonts w:ascii="Arial" w:hAnsi="Arial" w:cs="Arial"/>
          <w:sz w:val="18"/>
          <w:szCs w:val="18"/>
        </w:rPr>
        <w:t xml:space="preserve">rau de </w:t>
      </w:r>
      <w:proofErr w:type="spellStart"/>
      <w:r w:rsidR="000177A7">
        <w:rPr>
          <w:rFonts w:ascii="Arial" w:hAnsi="Arial" w:cs="Arial"/>
          <w:sz w:val="18"/>
          <w:szCs w:val="18"/>
        </w:rPr>
        <w:t>protecção</w:t>
      </w:r>
      <w:proofErr w:type="spellEnd"/>
      <w:r w:rsidR="000177A7">
        <w:rPr>
          <w:rFonts w:ascii="Arial" w:hAnsi="Arial" w:cs="Arial"/>
          <w:sz w:val="18"/>
          <w:szCs w:val="18"/>
        </w:rPr>
        <w:t xml:space="preserve"> (caixa de ligações </w:t>
      </w:r>
      <w:proofErr w:type="spellStart"/>
      <w:r w:rsidR="000177A7">
        <w:rPr>
          <w:rFonts w:ascii="Arial" w:hAnsi="Arial" w:cs="Arial"/>
          <w:sz w:val="18"/>
          <w:szCs w:val="18"/>
        </w:rPr>
        <w:t>eléctricas</w:t>
      </w:r>
      <w:proofErr w:type="spellEnd"/>
      <w:r w:rsidR="000177A7">
        <w:rPr>
          <w:rFonts w:ascii="Arial" w:hAnsi="Arial" w:cs="Arial"/>
          <w:sz w:val="18"/>
          <w:szCs w:val="18"/>
        </w:rPr>
        <w:t>)</w:t>
      </w:r>
      <w:r w:rsidR="000177A7">
        <w:rPr>
          <w:rFonts w:ascii="Arial" w:hAnsi="Arial" w:cs="Arial"/>
          <w:sz w:val="18"/>
          <w:szCs w:val="18"/>
        </w:rPr>
        <w:tab/>
        <w:t>IP43 (robustez mecânica)</w:t>
      </w:r>
    </w:p>
    <w:p w:rsidR="000177A7" w:rsidRDefault="000177A7" w:rsidP="00F261BA">
      <w:pPr>
        <w:tabs>
          <w:tab w:val="left" w:leader="dot" w:pos="4111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900CB4" w:rsidRDefault="00900CB4" w:rsidP="00900CB4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</w:p>
    <w:p w:rsidR="00900CB4" w:rsidRPr="007E5189" w:rsidRDefault="00900CB4" w:rsidP="00900CB4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Materiais construtivos</w:t>
      </w:r>
    </w:p>
    <w:p w:rsidR="00900CB4" w:rsidRDefault="00900CB4" w:rsidP="00900CB4">
      <w:pPr>
        <w:tabs>
          <w:tab w:val="left" w:pos="9540"/>
        </w:tabs>
        <w:rPr>
          <w:rFonts w:ascii="Arial" w:hAnsi="Arial" w:cs="Arial"/>
        </w:rPr>
      </w:pPr>
    </w:p>
    <w:p w:rsidR="000177A7" w:rsidRDefault="00900CB4" w:rsidP="00900CB4">
      <w:pPr>
        <w:tabs>
          <w:tab w:val="left" w:leader="dot" w:pos="4111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Caixa</w:t>
      </w:r>
      <w:r w:rsidR="000177A7">
        <w:rPr>
          <w:rFonts w:ascii="Arial" w:hAnsi="Arial" w:cs="Arial"/>
          <w:sz w:val="18"/>
          <w:szCs w:val="18"/>
        </w:rPr>
        <w:t xml:space="preserve">, ligações </w:t>
      </w:r>
      <w:proofErr w:type="spellStart"/>
      <w:r w:rsidR="000177A7">
        <w:rPr>
          <w:rFonts w:ascii="Arial" w:hAnsi="Arial" w:cs="Arial"/>
          <w:sz w:val="18"/>
          <w:szCs w:val="18"/>
        </w:rPr>
        <w:t>eléctricas</w:t>
      </w:r>
      <w:proofErr w:type="spellEnd"/>
      <w:r>
        <w:rPr>
          <w:rFonts w:ascii="Arial" w:hAnsi="Arial" w:cs="Arial"/>
          <w:sz w:val="18"/>
          <w:szCs w:val="18"/>
        </w:rPr>
        <w:tab/>
        <w:t>p</w:t>
      </w:r>
      <w:r w:rsidR="000177A7">
        <w:rPr>
          <w:rFonts w:ascii="Arial" w:hAnsi="Arial" w:cs="Arial"/>
          <w:sz w:val="18"/>
          <w:szCs w:val="18"/>
        </w:rPr>
        <w:t>olicarbonato</w:t>
      </w:r>
    </w:p>
    <w:p w:rsidR="00900CB4" w:rsidRDefault="000177A7" w:rsidP="00900CB4">
      <w:pPr>
        <w:tabs>
          <w:tab w:val="left" w:leader="dot" w:pos="4111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Partes em contacto com o fluido</w:t>
      </w:r>
      <w:r>
        <w:rPr>
          <w:rFonts w:ascii="Arial" w:hAnsi="Arial" w:cs="Arial"/>
          <w:sz w:val="18"/>
          <w:szCs w:val="18"/>
        </w:rPr>
        <w:tab/>
        <w:t>latão e bronze fosforoso</w:t>
      </w:r>
    </w:p>
    <w:p w:rsidR="00900CB4" w:rsidRDefault="000177A7" w:rsidP="000177A7">
      <w:pPr>
        <w:tabs>
          <w:tab w:val="left" w:leader="dot" w:pos="4111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Pá (bandeira)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aço</w:t>
      </w:r>
      <w:proofErr w:type="gramEnd"/>
      <w:r>
        <w:rPr>
          <w:rFonts w:ascii="Arial" w:hAnsi="Arial" w:cs="Arial"/>
          <w:sz w:val="18"/>
          <w:szCs w:val="18"/>
        </w:rPr>
        <w:t xml:space="preserve"> inox</w:t>
      </w:r>
    </w:p>
    <w:p w:rsidR="000177A7" w:rsidRDefault="000177A7" w:rsidP="000177A7">
      <w:pPr>
        <w:tabs>
          <w:tab w:val="left" w:leader="dot" w:pos="4111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687859" w:rsidRDefault="00687859" w:rsidP="00900CB4">
      <w:pPr>
        <w:tabs>
          <w:tab w:val="left" w:leader="dot" w:pos="4111"/>
        </w:tabs>
        <w:spacing w:line="360" w:lineRule="auto"/>
        <w:ind w:left="4111" w:hanging="4111"/>
        <w:rPr>
          <w:rFonts w:ascii="Arial" w:hAnsi="Arial" w:cs="Arial"/>
          <w:sz w:val="18"/>
          <w:szCs w:val="18"/>
        </w:rPr>
      </w:pPr>
    </w:p>
    <w:p w:rsidR="003849F9" w:rsidRPr="007E5189" w:rsidRDefault="003849F9" w:rsidP="003849F9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Montagem</w:t>
      </w:r>
    </w:p>
    <w:p w:rsidR="003849F9" w:rsidRDefault="003849F9" w:rsidP="003849F9">
      <w:pPr>
        <w:tabs>
          <w:tab w:val="left" w:pos="9540"/>
        </w:tabs>
        <w:rPr>
          <w:rFonts w:ascii="Arial" w:hAnsi="Arial" w:cs="Arial"/>
        </w:rPr>
      </w:pPr>
    </w:p>
    <w:p w:rsidR="003849F9" w:rsidRDefault="000177A7" w:rsidP="0068785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 local de montagem deverá ser feita numa zona, isenta de vibrações e de preferência em tubagem horizontal, protegido dos raios solares e </w:t>
      </w:r>
      <w:proofErr w:type="spellStart"/>
      <w:r>
        <w:rPr>
          <w:rFonts w:ascii="Arial" w:hAnsi="Arial" w:cs="Arial"/>
          <w:sz w:val="18"/>
          <w:szCs w:val="18"/>
        </w:rPr>
        <w:t>jactos</w:t>
      </w:r>
      <w:proofErr w:type="spellEnd"/>
      <w:r>
        <w:rPr>
          <w:rFonts w:ascii="Arial" w:hAnsi="Arial" w:cs="Arial"/>
          <w:sz w:val="18"/>
          <w:szCs w:val="18"/>
        </w:rPr>
        <w:t xml:space="preserve"> de água </w:t>
      </w:r>
      <w:proofErr w:type="spellStart"/>
      <w:r>
        <w:rPr>
          <w:rFonts w:ascii="Arial" w:hAnsi="Arial" w:cs="Arial"/>
          <w:sz w:val="18"/>
          <w:szCs w:val="18"/>
        </w:rPr>
        <w:t>directos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0177A7" w:rsidRDefault="000177A7" w:rsidP="0068785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diâmetro, interno, da tubagem irá determinar o comprimento da pá (bandeira).</w:t>
      </w:r>
    </w:p>
    <w:p w:rsidR="000177A7" w:rsidRPr="007E5189" w:rsidRDefault="008C6ED9" w:rsidP="0068785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0177A7">
        <w:rPr>
          <w:rFonts w:ascii="Arial" w:hAnsi="Arial" w:cs="Arial"/>
          <w:sz w:val="18"/>
          <w:szCs w:val="18"/>
        </w:rPr>
        <w:t>everão ser observadas as instruções de montagem específicas sugeridas pelo fabricante.</w:t>
      </w:r>
    </w:p>
    <w:p w:rsidR="000177A7" w:rsidRDefault="000177A7" w:rsidP="00AE3DB8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0177A7" w:rsidRDefault="000177A7" w:rsidP="00AE3DB8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6A6535" w:rsidRDefault="00AE3DB8" w:rsidP="00AE3DB8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59142F">
        <w:rPr>
          <w:rFonts w:ascii="Arial" w:hAnsi="Arial" w:cs="Arial"/>
          <w:b/>
          <w:sz w:val="18"/>
          <w:szCs w:val="18"/>
        </w:rPr>
        <w:t>Marca de referência</w:t>
      </w:r>
      <w:r>
        <w:rPr>
          <w:rFonts w:ascii="Arial" w:hAnsi="Arial" w:cs="Arial"/>
          <w:sz w:val="18"/>
          <w:szCs w:val="18"/>
        </w:rPr>
        <w:tab/>
        <w:t xml:space="preserve"> </w:t>
      </w:r>
      <w:r w:rsidR="000177A7">
        <w:rPr>
          <w:rFonts w:ascii="Arial" w:hAnsi="Arial" w:cs="Arial"/>
          <w:b/>
          <w:sz w:val="18"/>
          <w:szCs w:val="18"/>
        </w:rPr>
        <w:t xml:space="preserve">Johnson </w:t>
      </w:r>
      <w:proofErr w:type="spellStart"/>
      <w:r w:rsidR="000177A7">
        <w:rPr>
          <w:rFonts w:ascii="Arial" w:hAnsi="Arial" w:cs="Arial"/>
          <w:b/>
          <w:sz w:val="18"/>
          <w:szCs w:val="18"/>
        </w:rPr>
        <w:t>Controls</w:t>
      </w:r>
      <w:proofErr w:type="spellEnd"/>
    </w:p>
    <w:p w:rsidR="00AE3DB8" w:rsidRPr="0059142F" w:rsidRDefault="00AE3DB8" w:rsidP="00AE3DB8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59142F">
        <w:rPr>
          <w:rFonts w:ascii="Arial" w:hAnsi="Arial" w:cs="Arial"/>
          <w:b/>
          <w:sz w:val="18"/>
          <w:szCs w:val="18"/>
        </w:rPr>
        <w:t>Distribuidor</w:t>
      </w:r>
      <w:r>
        <w:rPr>
          <w:rFonts w:ascii="Arial" w:hAnsi="Arial" w:cs="Arial"/>
          <w:sz w:val="18"/>
          <w:szCs w:val="18"/>
        </w:rPr>
        <w:tab/>
        <w:t xml:space="preserve"> </w:t>
      </w:r>
      <w:proofErr w:type="spellStart"/>
      <w:r w:rsidRPr="0059142F">
        <w:rPr>
          <w:rFonts w:ascii="Arial" w:hAnsi="Arial" w:cs="Arial"/>
          <w:b/>
          <w:sz w:val="18"/>
          <w:szCs w:val="18"/>
        </w:rPr>
        <w:t>Contimetra</w:t>
      </w:r>
      <w:proofErr w:type="spellEnd"/>
      <w:r w:rsidRPr="0059142F">
        <w:rPr>
          <w:rFonts w:ascii="Arial" w:hAnsi="Arial" w:cs="Arial"/>
          <w:b/>
          <w:sz w:val="18"/>
          <w:szCs w:val="18"/>
        </w:rPr>
        <w:t xml:space="preserve"> / </w:t>
      </w:r>
      <w:proofErr w:type="spellStart"/>
      <w:r w:rsidRPr="0059142F">
        <w:rPr>
          <w:rFonts w:ascii="Arial" w:hAnsi="Arial" w:cs="Arial"/>
          <w:b/>
          <w:sz w:val="18"/>
          <w:szCs w:val="18"/>
        </w:rPr>
        <w:t>Sistimetra</w:t>
      </w:r>
      <w:proofErr w:type="spellEnd"/>
    </w:p>
    <w:p w:rsidR="00ED4179" w:rsidRPr="0059142F" w:rsidRDefault="004B05CC" w:rsidP="007628B2">
      <w:pPr>
        <w:tabs>
          <w:tab w:val="left" w:leader="dot" w:pos="3686"/>
        </w:tabs>
        <w:spacing w:line="360" w:lineRule="auto"/>
        <w:rPr>
          <w:rFonts w:ascii="Arial" w:hAnsi="Arial" w:cs="Arial"/>
          <w:u w:val="single"/>
        </w:rPr>
      </w:pPr>
      <w:r w:rsidRPr="004B05CC">
        <w:rPr>
          <w:rFonts w:ascii="Arial" w:hAnsi="Arial" w:cs="Arial"/>
          <w:b/>
          <w:sz w:val="18"/>
          <w:szCs w:val="18"/>
        </w:rPr>
        <w:t>Modelo</w:t>
      </w:r>
      <w:r w:rsidR="00AE3DB8">
        <w:rPr>
          <w:rFonts w:ascii="Arial" w:hAnsi="Arial" w:cs="Arial"/>
          <w:sz w:val="18"/>
          <w:szCs w:val="18"/>
        </w:rPr>
        <w:tab/>
      </w:r>
      <w:r w:rsidR="007628B2">
        <w:rPr>
          <w:rFonts w:ascii="Arial" w:hAnsi="Arial" w:cs="Arial"/>
          <w:sz w:val="18"/>
          <w:szCs w:val="18"/>
        </w:rPr>
        <w:t xml:space="preserve"> </w:t>
      </w:r>
      <w:r w:rsidR="000177A7">
        <w:rPr>
          <w:rFonts w:ascii="Arial" w:hAnsi="Arial" w:cs="Arial"/>
          <w:b/>
          <w:sz w:val="18"/>
          <w:szCs w:val="18"/>
        </w:rPr>
        <w:t>F61SB-9100</w:t>
      </w:r>
    </w:p>
    <w:sectPr w:rsidR="00ED4179" w:rsidRPr="0059142F" w:rsidSect="00E1484C">
      <w:pgSz w:w="11906" w:h="16838"/>
      <w:pgMar w:top="1418" w:right="1133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oNotTrackMoves/>
  <w:defaultTabStop w:val="709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179"/>
    <w:rsid w:val="000177A7"/>
    <w:rsid w:val="00051152"/>
    <w:rsid w:val="00071D35"/>
    <w:rsid w:val="0007267A"/>
    <w:rsid w:val="00093537"/>
    <w:rsid w:val="000A0A36"/>
    <w:rsid w:val="000E7308"/>
    <w:rsid w:val="001C7F6D"/>
    <w:rsid w:val="00253D36"/>
    <w:rsid w:val="002D4689"/>
    <w:rsid w:val="00362F60"/>
    <w:rsid w:val="003849F9"/>
    <w:rsid w:val="003E4CDD"/>
    <w:rsid w:val="003F4E22"/>
    <w:rsid w:val="0040021B"/>
    <w:rsid w:val="00404C43"/>
    <w:rsid w:val="0040685D"/>
    <w:rsid w:val="00466943"/>
    <w:rsid w:val="004B05CC"/>
    <w:rsid w:val="004B1093"/>
    <w:rsid w:val="004C0DB1"/>
    <w:rsid w:val="004C2E4C"/>
    <w:rsid w:val="00577324"/>
    <w:rsid w:val="0059142F"/>
    <w:rsid w:val="005C73AA"/>
    <w:rsid w:val="005F29C3"/>
    <w:rsid w:val="00600DD4"/>
    <w:rsid w:val="00612935"/>
    <w:rsid w:val="00684195"/>
    <w:rsid w:val="00687859"/>
    <w:rsid w:val="006A6535"/>
    <w:rsid w:val="00741DF1"/>
    <w:rsid w:val="007628B2"/>
    <w:rsid w:val="007E01D9"/>
    <w:rsid w:val="007E5189"/>
    <w:rsid w:val="00822A8E"/>
    <w:rsid w:val="00875BE8"/>
    <w:rsid w:val="00883EE6"/>
    <w:rsid w:val="00887DD1"/>
    <w:rsid w:val="008C6ED9"/>
    <w:rsid w:val="008E4124"/>
    <w:rsid w:val="008F0A20"/>
    <w:rsid w:val="00900CB4"/>
    <w:rsid w:val="0095704F"/>
    <w:rsid w:val="009703B4"/>
    <w:rsid w:val="00996B22"/>
    <w:rsid w:val="009E1440"/>
    <w:rsid w:val="009E48A9"/>
    <w:rsid w:val="00A42DDA"/>
    <w:rsid w:val="00A76B91"/>
    <w:rsid w:val="00A9332E"/>
    <w:rsid w:val="00AE3DB8"/>
    <w:rsid w:val="00B4716C"/>
    <w:rsid w:val="00B773AC"/>
    <w:rsid w:val="00B94E78"/>
    <w:rsid w:val="00BB0E29"/>
    <w:rsid w:val="00BD1E62"/>
    <w:rsid w:val="00BD209D"/>
    <w:rsid w:val="00BF5569"/>
    <w:rsid w:val="00D00829"/>
    <w:rsid w:val="00D24DA9"/>
    <w:rsid w:val="00D363D2"/>
    <w:rsid w:val="00DA555A"/>
    <w:rsid w:val="00DA6BD2"/>
    <w:rsid w:val="00DA6C6E"/>
    <w:rsid w:val="00DE24F1"/>
    <w:rsid w:val="00E1484C"/>
    <w:rsid w:val="00E30EE3"/>
    <w:rsid w:val="00EA68DE"/>
    <w:rsid w:val="00ED4179"/>
    <w:rsid w:val="00F05BE5"/>
    <w:rsid w:val="00F261BA"/>
    <w:rsid w:val="00FA1F69"/>
    <w:rsid w:val="00FD5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569"/>
    <w:rPr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Válvulas dinâmicas de equilíbrio hidráulico PN16</vt:lpstr>
    </vt:vector>
  </TitlesOfParts>
  <Company>CONTIMETRA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Válvulas dinâmicas de equilíbrio hidráulico PN16</dc:title>
  <dc:creator>JGraca</dc:creator>
  <cp:lastModifiedBy>jgraca</cp:lastModifiedBy>
  <cp:revision>2</cp:revision>
  <dcterms:created xsi:type="dcterms:W3CDTF">2013-01-07T11:56:00Z</dcterms:created>
  <dcterms:modified xsi:type="dcterms:W3CDTF">2013-01-07T11:56:00Z</dcterms:modified>
</cp:coreProperties>
</file>