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997" w:rsidRDefault="00193030" w:rsidP="00885277">
      <w:pPr>
        <w:spacing w:before="120" w:after="120" w:line="276" w:lineRule="auto"/>
        <w:ind w:left="-170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style="position:absolute;left:0;text-align:left;margin-left:0;margin-top:0;width:594.15pt;height:98.95pt;z-index:251657216;visibility:visible;mso-position-horizontal:left;mso-position-horizontal-relative:page;mso-position-vertical:top;mso-position-vertical-relative:page;mso-width-relative:margin;mso-height-relative:margin">
            <v:imagedata r:id="rId8" o:title=""/>
            <w10:wrap anchorx="page" anchory="page"/>
          </v:shape>
        </w:pict>
      </w:r>
    </w:p>
    <w:p w:rsidR="00F10118" w:rsidRDefault="00F10118" w:rsidP="00F10118">
      <w:pPr>
        <w:spacing w:after="100" w:line="280" w:lineRule="exact"/>
        <w:jc w:val="both"/>
        <w:rPr>
          <w:rFonts w:cs="Calibri"/>
          <w:b/>
          <w:color w:val="000000"/>
          <w:sz w:val="28"/>
          <w:szCs w:val="28"/>
        </w:rPr>
      </w:pPr>
    </w:p>
    <w:p w:rsidR="00193030" w:rsidRPr="0016393A" w:rsidRDefault="00193030" w:rsidP="00193030">
      <w:pPr>
        <w:spacing w:after="100" w:line="280" w:lineRule="exact"/>
        <w:rPr>
          <w:rFonts w:cs="Calibri"/>
          <w:b/>
          <w:color w:val="000000"/>
          <w:sz w:val="28"/>
          <w:szCs w:val="28"/>
        </w:rPr>
      </w:pPr>
      <w:r w:rsidRPr="0016393A">
        <w:rPr>
          <w:rFonts w:cs="Calibri"/>
          <w:b/>
          <w:color w:val="000000"/>
          <w:sz w:val="28"/>
          <w:szCs w:val="28"/>
        </w:rPr>
        <w:t xml:space="preserve">Registos corta-fumo </w:t>
      </w:r>
      <w:proofErr w:type="spellStart"/>
      <w:r w:rsidRPr="0016393A">
        <w:rPr>
          <w:rFonts w:cs="Calibri"/>
          <w:b/>
          <w:color w:val="000000"/>
          <w:sz w:val="28"/>
          <w:szCs w:val="28"/>
        </w:rPr>
        <w:t>multilâminas</w:t>
      </w:r>
      <w:proofErr w:type="spellEnd"/>
    </w:p>
    <w:p w:rsidR="00193030" w:rsidRPr="00C2339C" w:rsidRDefault="00193030" w:rsidP="00193030">
      <w:pPr>
        <w:spacing w:after="100" w:line="280" w:lineRule="exact"/>
        <w:rPr>
          <w:rFonts w:ascii="Arial" w:hAnsi="Arial" w:cs="Arial"/>
          <w:b/>
          <w:sz w:val="18"/>
          <w:szCs w:val="18"/>
          <w:u w:val="single"/>
        </w:rPr>
      </w:pPr>
    </w:p>
    <w:p w:rsidR="00193030" w:rsidRPr="0016393A" w:rsidRDefault="00193030" w:rsidP="00193030">
      <w:pPr>
        <w:spacing w:after="120" w:line="260" w:lineRule="exact"/>
        <w:rPr>
          <w:b/>
          <w:color w:val="000000"/>
        </w:rPr>
      </w:pPr>
      <w:r>
        <w:rPr>
          <w:noProof/>
        </w:rPr>
        <w:pict>
          <v:shape id="_x0000_s1031" type="#_x0000_t75" style="position:absolute;margin-left:362.5pt;margin-top:12.9pt;width:124.65pt;height:172.65pt;z-index:251658240;mso-position-horizontal-relative:text;mso-position-vertical-relative:text;mso-width-relative:page;mso-height-relative:page">
            <v:imagedata r:id="rId9" o:title="jz-rs_ficha_trox_sp"/>
            <w10:wrap type="square"/>
          </v:shape>
        </w:pict>
      </w:r>
      <w:r w:rsidRPr="0016393A">
        <w:rPr>
          <w:b/>
          <w:color w:val="000000"/>
        </w:rPr>
        <w:t>Aplicação</w:t>
      </w:r>
    </w:p>
    <w:p w:rsidR="00193030" w:rsidRPr="0016393A" w:rsidRDefault="00193030" w:rsidP="00193030">
      <w:pPr>
        <w:spacing w:after="120" w:line="260" w:lineRule="exact"/>
        <w:rPr>
          <w:color w:val="595959"/>
          <w:sz w:val="18"/>
          <w:szCs w:val="18"/>
        </w:rPr>
      </w:pPr>
      <w:r w:rsidRPr="0016393A">
        <w:rPr>
          <w:color w:val="595959"/>
          <w:sz w:val="18"/>
          <w:szCs w:val="18"/>
        </w:rPr>
        <w:t xml:space="preserve">Registos do tipo </w:t>
      </w:r>
      <w:proofErr w:type="spellStart"/>
      <w:r w:rsidRPr="0016393A">
        <w:rPr>
          <w:color w:val="595959"/>
          <w:sz w:val="18"/>
          <w:szCs w:val="18"/>
        </w:rPr>
        <w:t>multilâminas</w:t>
      </w:r>
      <w:proofErr w:type="spellEnd"/>
      <w:r w:rsidRPr="0016393A">
        <w:rPr>
          <w:color w:val="595959"/>
          <w:sz w:val="18"/>
          <w:szCs w:val="18"/>
        </w:rPr>
        <w:t xml:space="preserve"> motorizados próprios para a prevenção da transmissão de fumo através da rede de condutas a instalar nos locais assinalados nos desenhos. Devem fechar completamente interrompendo o fluxo de ar sempre que falhe a energia </w:t>
      </w:r>
      <w:proofErr w:type="spellStart"/>
      <w:r w:rsidRPr="0016393A">
        <w:rPr>
          <w:color w:val="595959"/>
          <w:sz w:val="18"/>
          <w:szCs w:val="18"/>
        </w:rPr>
        <w:t>eléctrica</w:t>
      </w:r>
      <w:proofErr w:type="spellEnd"/>
      <w:r w:rsidRPr="0016393A">
        <w:rPr>
          <w:color w:val="595959"/>
          <w:sz w:val="18"/>
          <w:szCs w:val="18"/>
        </w:rPr>
        <w:t xml:space="preserve"> ao </w:t>
      </w:r>
      <w:proofErr w:type="spellStart"/>
      <w:r w:rsidRPr="0016393A">
        <w:rPr>
          <w:color w:val="595959"/>
          <w:sz w:val="18"/>
          <w:szCs w:val="18"/>
        </w:rPr>
        <w:t>actuador</w:t>
      </w:r>
      <w:proofErr w:type="spellEnd"/>
      <w:r w:rsidRPr="0016393A">
        <w:rPr>
          <w:color w:val="595959"/>
          <w:sz w:val="18"/>
          <w:szCs w:val="18"/>
        </w:rPr>
        <w:t xml:space="preserve"> de modo a constituírem uma barreira perfeita à propagação de fumo frio e quente.</w:t>
      </w:r>
    </w:p>
    <w:p w:rsidR="00193030" w:rsidRPr="00C2339C" w:rsidRDefault="00193030" w:rsidP="00193030">
      <w:pPr>
        <w:spacing w:after="120" w:line="260" w:lineRule="exact"/>
        <w:rPr>
          <w:rFonts w:ascii="Arial" w:hAnsi="Arial" w:cs="Arial"/>
          <w:sz w:val="18"/>
          <w:szCs w:val="18"/>
        </w:rPr>
      </w:pPr>
      <w:r w:rsidRPr="0016393A">
        <w:rPr>
          <w:color w:val="595959"/>
          <w:sz w:val="18"/>
          <w:szCs w:val="18"/>
        </w:rPr>
        <w:t xml:space="preserve">São adequados para montagem em condutas de ar nos troços mais significativos da rede eólica e devem ser comandados por um </w:t>
      </w:r>
      <w:proofErr w:type="spellStart"/>
      <w:r w:rsidRPr="0016393A">
        <w:rPr>
          <w:color w:val="595959"/>
          <w:sz w:val="18"/>
          <w:szCs w:val="18"/>
        </w:rPr>
        <w:t>detector</w:t>
      </w:r>
      <w:proofErr w:type="spellEnd"/>
      <w:r w:rsidRPr="0016393A">
        <w:rPr>
          <w:color w:val="595959"/>
          <w:sz w:val="18"/>
          <w:szCs w:val="18"/>
        </w:rPr>
        <w:t xml:space="preserve"> controlador de fumos instalado na sua vizinhança na mesma conduta</w:t>
      </w:r>
      <w:r>
        <w:rPr>
          <w:rFonts w:ascii="Arial" w:hAnsi="Arial" w:cs="Arial"/>
          <w:sz w:val="18"/>
          <w:szCs w:val="18"/>
        </w:rPr>
        <w:t>.</w:t>
      </w:r>
    </w:p>
    <w:p w:rsidR="00193030" w:rsidRDefault="00193030" w:rsidP="00193030">
      <w:pPr>
        <w:spacing w:after="100" w:line="280" w:lineRule="exact"/>
        <w:rPr>
          <w:rFonts w:ascii="Arial" w:hAnsi="Arial" w:cs="Arial"/>
          <w:b/>
        </w:rPr>
      </w:pPr>
    </w:p>
    <w:p w:rsidR="00193030" w:rsidRPr="0016393A" w:rsidRDefault="00193030" w:rsidP="00193030">
      <w:pPr>
        <w:spacing w:after="120" w:line="260" w:lineRule="exact"/>
        <w:rPr>
          <w:b/>
          <w:color w:val="000000"/>
        </w:rPr>
      </w:pPr>
      <w:r w:rsidRPr="0016393A">
        <w:rPr>
          <w:b/>
          <w:color w:val="000000"/>
        </w:rPr>
        <w:t>Descrição</w:t>
      </w:r>
    </w:p>
    <w:p w:rsidR="00193030" w:rsidRPr="0016393A" w:rsidRDefault="00193030" w:rsidP="00193030">
      <w:pPr>
        <w:spacing w:after="120" w:line="260" w:lineRule="exact"/>
        <w:rPr>
          <w:color w:val="595959"/>
          <w:sz w:val="18"/>
          <w:szCs w:val="18"/>
        </w:rPr>
      </w:pPr>
      <w:r w:rsidRPr="0016393A">
        <w:rPr>
          <w:color w:val="595959"/>
          <w:sz w:val="18"/>
          <w:szCs w:val="18"/>
        </w:rPr>
        <w:t xml:space="preserve">É constituído por uma estrutura em “U” com largura de 180 mm, com flanges de 38 mm, que suporta um conjunto de várias lâminas dispostas paralelamente com um passo de 165 mm. Cada lâmina dispõe de um veio com extremidades salientes que por sua vez se apoiam e rodam em chumaceiras em latão auto lubrificadas. </w:t>
      </w:r>
    </w:p>
    <w:p w:rsidR="00193030" w:rsidRPr="0016393A" w:rsidRDefault="00193030" w:rsidP="00193030">
      <w:pPr>
        <w:spacing w:after="120" w:line="260" w:lineRule="exact"/>
        <w:rPr>
          <w:color w:val="595959"/>
          <w:sz w:val="18"/>
          <w:szCs w:val="18"/>
        </w:rPr>
      </w:pPr>
      <w:r w:rsidRPr="0016393A">
        <w:rPr>
          <w:color w:val="595959"/>
          <w:sz w:val="18"/>
          <w:szCs w:val="18"/>
        </w:rPr>
        <w:t>As lâminas têm um movimento de rotação oposto duas a duas. Todo o seu movimento está confinado à largura da estrutura.</w:t>
      </w:r>
    </w:p>
    <w:p w:rsidR="00193030" w:rsidRPr="0016393A" w:rsidRDefault="00193030" w:rsidP="00193030">
      <w:pPr>
        <w:spacing w:after="120" w:line="260" w:lineRule="exact"/>
        <w:rPr>
          <w:color w:val="595959"/>
          <w:sz w:val="18"/>
          <w:szCs w:val="18"/>
        </w:rPr>
      </w:pPr>
      <w:r w:rsidRPr="0016393A">
        <w:rPr>
          <w:color w:val="595959"/>
          <w:sz w:val="18"/>
          <w:szCs w:val="18"/>
        </w:rPr>
        <w:t>As lâminas têm um perfil aerodinâmico – tipo asa de avião – de modo a reduzir a turbulência e por consequência o nível de ruído gerado.</w:t>
      </w:r>
    </w:p>
    <w:p w:rsidR="00193030" w:rsidRPr="0016393A" w:rsidRDefault="00193030" w:rsidP="00193030">
      <w:pPr>
        <w:spacing w:after="120" w:line="260" w:lineRule="exact"/>
        <w:rPr>
          <w:color w:val="595959"/>
          <w:sz w:val="18"/>
          <w:szCs w:val="18"/>
        </w:rPr>
      </w:pPr>
      <w:r w:rsidRPr="0016393A">
        <w:rPr>
          <w:color w:val="595959"/>
          <w:sz w:val="18"/>
          <w:szCs w:val="18"/>
        </w:rPr>
        <w:t xml:space="preserve">O movimento de rotação é transmitido desde a lâmina “motora” – lâmina onde se aplica o </w:t>
      </w:r>
      <w:proofErr w:type="spellStart"/>
      <w:r w:rsidRPr="0016393A">
        <w:rPr>
          <w:color w:val="595959"/>
          <w:sz w:val="18"/>
          <w:szCs w:val="18"/>
        </w:rPr>
        <w:t>actuador</w:t>
      </w:r>
      <w:proofErr w:type="spellEnd"/>
      <w:r w:rsidRPr="0016393A">
        <w:rPr>
          <w:color w:val="595959"/>
          <w:sz w:val="18"/>
          <w:szCs w:val="18"/>
        </w:rPr>
        <w:t xml:space="preserve"> </w:t>
      </w:r>
      <w:proofErr w:type="spellStart"/>
      <w:r w:rsidRPr="0016393A">
        <w:rPr>
          <w:color w:val="595959"/>
          <w:sz w:val="18"/>
          <w:szCs w:val="18"/>
        </w:rPr>
        <w:t>eléctrico</w:t>
      </w:r>
      <w:proofErr w:type="spellEnd"/>
      <w:r w:rsidRPr="0016393A">
        <w:rPr>
          <w:color w:val="595959"/>
          <w:sz w:val="18"/>
          <w:szCs w:val="18"/>
        </w:rPr>
        <w:t xml:space="preserve"> – para as outras lâminas através de braços tirantes e rótulas situados no lado exterior a uma das paredes verticais da estrutura e totalmente inseridos na “caixa” definida pelas flanges da mesma.</w:t>
      </w:r>
    </w:p>
    <w:p w:rsidR="00193030" w:rsidRDefault="00193030" w:rsidP="00193030">
      <w:pPr>
        <w:spacing w:after="100" w:line="280" w:lineRule="exact"/>
        <w:rPr>
          <w:rFonts w:ascii="Arial" w:hAnsi="Arial" w:cs="Arial"/>
          <w:b/>
        </w:rPr>
      </w:pPr>
    </w:p>
    <w:p w:rsidR="00193030" w:rsidRPr="0016393A" w:rsidRDefault="00193030" w:rsidP="00193030">
      <w:pPr>
        <w:spacing w:after="120" w:line="260" w:lineRule="exact"/>
        <w:rPr>
          <w:b/>
          <w:color w:val="000000"/>
        </w:rPr>
      </w:pPr>
      <w:r w:rsidRPr="0016393A">
        <w:rPr>
          <w:b/>
          <w:color w:val="000000"/>
        </w:rPr>
        <w:t>Montagem</w:t>
      </w:r>
    </w:p>
    <w:p w:rsidR="00193030" w:rsidRPr="0016393A" w:rsidRDefault="00193030" w:rsidP="00193030">
      <w:pPr>
        <w:spacing w:after="120" w:line="260" w:lineRule="exact"/>
        <w:rPr>
          <w:color w:val="595959"/>
          <w:sz w:val="18"/>
          <w:szCs w:val="18"/>
        </w:rPr>
      </w:pPr>
      <w:r w:rsidRPr="0016393A">
        <w:rPr>
          <w:color w:val="595959"/>
          <w:sz w:val="18"/>
          <w:szCs w:val="18"/>
        </w:rPr>
        <w:t>Este registo é próprio para montagem em conduta sendo a sua fixação feita através de flange. Pode também ser aplicado em aberturas nas paredes – em alvenaria ou material similar – devendo ser utilizado um aro de montagem (de preferência chumbado) que servirá como remate da própria abertura assim como peça de fixação do registo.</w:t>
      </w:r>
    </w:p>
    <w:p w:rsidR="00193030" w:rsidRPr="0016393A" w:rsidRDefault="00193030" w:rsidP="00193030">
      <w:pPr>
        <w:spacing w:after="120" w:line="260" w:lineRule="exact"/>
        <w:rPr>
          <w:color w:val="595959"/>
          <w:sz w:val="18"/>
          <w:szCs w:val="18"/>
        </w:rPr>
      </w:pPr>
      <w:r w:rsidRPr="0016393A">
        <w:rPr>
          <w:color w:val="595959"/>
          <w:sz w:val="18"/>
          <w:szCs w:val="18"/>
        </w:rPr>
        <w:t>As lâminas devem ficar sempre na horizontal.</w:t>
      </w:r>
    </w:p>
    <w:p w:rsidR="00193030" w:rsidRDefault="00193030" w:rsidP="00193030">
      <w:pPr>
        <w:spacing w:after="100" w:line="280" w:lineRule="exact"/>
        <w:rPr>
          <w:rFonts w:ascii="Arial" w:hAnsi="Arial" w:cs="Arial"/>
          <w:b/>
        </w:rPr>
      </w:pPr>
    </w:p>
    <w:p w:rsidR="00193030" w:rsidRPr="0016393A" w:rsidRDefault="00193030" w:rsidP="00193030">
      <w:pPr>
        <w:spacing w:after="120" w:line="260" w:lineRule="exact"/>
        <w:rPr>
          <w:b/>
          <w:color w:val="000000"/>
        </w:rPr>
      </w:pPr>
      <w:r w:rsidRPr="0016393A">
        <w:rPr>
          <w:b/>
          <w:color w:val="000000"/>
        </w:rPr>
        <w:t>Materiais</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 xml:space="preserve">Estrutura </w:t>
      </w:r>
      <w:proofErr w:type="spellStart"/>
      <w:r w:rsidRPr="0016393A">
        <w:rPr>
          <w:color w:val="595959"/>
          <w:sz w:val="18"/>
          <w:szCs w:val="18"/>
        </w:rPr>
        <w:t>flangeada</w:t>
      </w:r>
      <w:proofErr w:type="spellEnd"/>
      <w:r w:rsidRPr="0016393A">
        <w:rPr>
          <w:color w:val="595959"/>
          <w:sz w:val="18"/>
          <w:szCs w:val="18"/>
        </w:rPr>
        <w:t xml:space="preserve"> e lâminas feitas a partir de rolos de chapa de aço galvanizado.</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Veios das lâminas, braços, tirantes e rótulas feitos a partir de varões em aço galvanizado.</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 xml:space="preserve">Chumaceiras em latão de alta qualidade resistente à fadiga </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Vedante lateral, na dimensão H (altura), em lâminas de aço inox</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 xml:space="preserve">Temperatura máxima de operação: 400 </w:t>
      </w:r>
      <w:proofErr w:type="spellStart"/>
      <w:r w:rsidRPr="0016393A">
        <w:rPr>
          <w:color w:val="595959"/>
          <w:sz w:val="18"/>
          <w:szCs w:val="18"/>
        </w:rPr>
        <w:t>ºC</w:t>
      </w:r>
      <w:proofErr w:type="spellEnd"/>
      <w:r w:rsidRPr="0016393A">
        <w:rPr>
          <w:color w:val="595959"/>
          <w:sz w:val="18"/>
          <w:szCs w:val="18"/>
        </w:rPr>
        <w:t>.</w:t>
      </w:r>
    </w:p>
    <w:p w:rsidR="00193030" w:rsidRDefault="00193030" w:rsidP="00193030">
      <w:pPr>
        <w:spacing w:after="100" w:line="280" w:lineRule="exact"/>
        <w:rPr>
          <w:rFonts w:ascii="Arial" w:hAnsi="Arial" w:cs="Arial"/>
          <w:sz w:val="18"/>
          <w:szCs w:val="18"/>
        </w:rPr>
      </w:pPr>
    </w:p>
    <w:p w:rsidR="00193030" w:rsidRPr="00C2339C" w:rsidRDefault="00193030" w:rsidP="00193030">
      <w:pPr>
        <w:spacing w:after="100" w:line="280" w:lineRule="exact"/>
        <w:rPr>
          <w:rFonts w:ascii="Arial" w:hAnsi="Arial" w:cs="Arial"/>
          <w:sz w:val="18"/>
          <w:szCs w:val="18"/>
        </w:rPr>
      </w:pPr>
    </w:p>
    <w:p w:rsidR="00193030" w:rsidRPr="0016393A" w:rsidRDefault="00193030" w:rsidP="00193030">
      <w:pPr>
        <w:spacing w:after="100" w:line="280" w:lineRule="exact"/>
        <w:rPr>
          <w:b/>
          <w:color w:val="000000"/>
        </w:rPr>
      </w:pPr>
      <w:r>
        <w:rPr>
          <w:rFonts w:ascii="Arial" w:hAnsi="Arial" w:cs="Arial"/>
          <w:b/>
        </w:rPr>
        <w:br w:type="page"/>
      </w:r>
      <w:bookmarkStart w:id="0" w:name="_GoBack"/>
      <w:bookmarkEnd w:id="0"/>
      <w:proofErr w:type="spellStart"/>
      <w:r w:rsidRPr="0016393A">
        <w:rPr>
          <w:b/>
          <w:color w:val="000000"/>
        </w:rPr>
        <w:lastRenderedPageBreak/>
        <w:t>Actuador</w:t>
      </w:r>
      <w:proofErr w:type="spellEnd"/>
      <w:r w:rsidRPr="0016393A">
        <w:rPr>
          <w:b/>
          <w:color w:val="000000"/>
        </w:rPr>
        <w:t xml:space="preserve"> </w:t>
      </w:r>
      <w:proofErr w:type="spellStart"/>
      <w:r w:rsidRPr="0016393A">
        <w:rPr>
          <w:b/>
          <w:color w:val="000000"/>
        </w:rPr>
        <w:t>eléctrico</w:t>
      </w:r>
      <w:proofErr w:type="spellEnd"/>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 xml:space="preserve">Do tipo acoplamento </w:t>
      </w:r>
      <w:proofErr w:type="spellStart"/>
      <w:r w:rsidRPr="0016393A">
        <w:rPr>
          <w:color w:val="595959"/>
          <w:sz w:val="18"/>
          <w:szCs w:val="18"/>
        </w:rPr>
        <w:t>directo</w:t>
      </w:r>
      <w:proofErr w:type="spellEnd"/>
      <w:r w:rsidRPr="0016393A">
        <w:rPr>
          <w:color w:val="595959"/>
          <w:sz w:val="18"/>
          <w:szCs w:val="18"/>
        </w:rPr>
        <w:t xml:space="preserve"> ao veio “motor”.</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 xml:space="preserve">Ângulo de rotação: </w:t>
      </w:r>
      <w:proofErr w:type="spellStart"/>
      <w:r w:rsidRPr="0016393A">
        <w:rPr>
          <w:color w:val="595959"/>
          <w:sz w:val="18"/>
          <w:szCs w:val="18"/>
        </w:rPr>
        <w:t>max</w:t>
      </w:r>
      <w:proofErr w:type="spellEnd"/>
      <w:r w:rsidRPr="0016393A">
        <w:rPr>
          <w:color w:val="595959"/>
          <w:sz w:val="18"/>
          <w:szCs w:val="18"/>
        </w:rPr>
        <w:t xml:space="preserve"> 0 até 95 º (ajustável mecanicamente)</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 xml:space="preserve">Alimentação: 230V </w:t>
      </w:r>
      <w:proofErr w:type="spellStart"/>
      <w:r w:rsidRPr="0016393A">
        <w:rPr>
          <w:color w:val="595959"/>
          <w:sz w:val="18"/>
          <w:szCs w:val="18"/>
        </w:rPr>
        <w:t>ac</w:t>
      </w:r>
      <w:proofErr w:type="spellEnd"/>
      <w:r w:rsidRPr="0016393A">
        <w:rPr>
          <w:color w:val="595959"/>
          <w:sz w:val="18"/>
          <w:szCs w:val="18"/>
        </w:rPr>
        <w:t xml:space="preserve"> ou 24V </w:t>
      </w:r>
      <w:proofErr w:type="spellStart"/>
      <w:r w:rsidRPr="0016393A">
        <w:rPr>
          <w:color w:val="595959"/>
          <w:sz w:val="18"/>
          <w:szCs w:val="18"/>
        </w:rPr>
        <w:t>ac</w:t>
      </w:r>
      <w:proofErr w:type="spellEnd"/>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proofErr w:type="spellStart"/>
      <w:r w:rsidRPr="0016393A">
        <w:rPr>
          <w:color w:val="595959"/>
          <w:sz w:val="18"/>
          <w:szCs w:val="18"/>
        </w:rPr>
        <w:t>Acção</w:t>
      </w:r>
      <w:proofErr w:type="spellEnd"/>
      <w:r w:rsidRPr="0016393A">
        <w:rPr>
          <w:color w:val="595959"/>
          <w:sz w:val="18"/>
          <w:szCs w:val="18"/>
        </w:rPr>
        <w:t xml:space="preserve"> tudo/nada</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Tempos de operação: fecho 16 seg.; abertura 150 seg.</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Fecho por mola no caso de falha na alimentação</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 xml:space="preserve">Binário: 15 </w:t>
      </w:r>
      <w:proofErr w:type="spellStart"/>
      <w:r w:rsidRPr="0016393A">
        <w:rPr>
          <w:color w:val="595959"/>
          <w:sz w:val="18"/>
          <w:szCs w:val="18"/>
        </w:rPr>
        <w:t>Nm</w:t>
      </w:r>
      <w:proofErr w:type="spellEnd"/>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Potência nominal: 10 VA</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 xml:space="preserve">Potência consumo: 5 W em operação; 1.5 W em repouso  </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 xml:space="preserve">Interruptores auxiliares (informação remota de registo aberto e fechado): contactos inversores 6 (3)A, 250 </w:t>
      </w:r>
      <w:proofErr w:type="spellStart"/>
      <w:r w:rsidRPr="0016393A">
        <w:rPr>
          <w:color w:val="595959"/>
          <w:sz w:val="18"/>
          <w:szCs w:val="18"/>
        </w:rPr>
        <w:t>Vca</w:t>
      </w:r>
      <w:proofErr w:type="spellEnd"/>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Comando manual</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 xml:space="preserve">Ligações: </w:t>
      </w:r>
      <w:r w:rsidRPr="0016393A">
        <w:rPr>
          <w:color w:val="595959"/>
          <w:sz w:val="18"/>
          <w:szCs w:val="18"/>
        </w:rPr>
        <w:br/>
        <w:t xml:space="preserve">Motor – cabo com 1 m, 2 x 0,75 mm2 </w:t>
      </w:r>
      <w:r w:rsidRPr="0016393A">
        <w:rPr>
          <w:color w:val="595959"/>
          <w:sz w:val="18"/>
          <w:szCs w:val="18"/>
        </w:rPr>
        <w:br/>
        <w:t>Interruptor auxiliar - cabo com 1 m, 6 x 0,75 mm2</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 xml:space="preserve">Grau de </w:t>
      </w:r>
      <w:proofErr w:type="spellStart"/>
      <w:r w:rsidRPr="0016393A">
        <w:rPr>
          <w:color w:val="595959"/>
          <w:sz w:val="18"/>
          <w:szCs w:val="18"/>
        </w:rPr>
        <w:t>protecção</w:t>
      </w:r>
      <w:proofErr w:type="spellEnd"/>
      <w:r w:rsidRPr="0016393A">
        <w:rPr>
          <w:color w:val="595959"/>
          <w:sz w:val="18"/>
          <w:szCs w:val="18"/>
        </w:rPr>
        <w:t>: IP54</w:t>
      </w:r>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 xml:space="preserve">Temperatura ambiente: -30 a 50 </w:t>
      </w:r>
      <w:proofErr w:type="spellStart"/>
      <w:r w:rsidRPr="0016393A">
        <w:rPr>
          <w:color w:val="595959"/>
          <w:sz w:val="18"/>
          <w:szCs w:val="18"/>
        </w:rPr>
        <w:t>ºC</w:t>
      </w:r>
      <w:proofErr w:type="spellEnd"/>
    </w:p>
    <w:p w:rsidR="00193030" w:rsidRPr="0016393A" w:rsidRDefault="00193030" w:rsidP="00193030">
      <w:pPr>
        <w:numPr>
          <w:ilvl w:val="0"/>
          <w:numId w:val="6"/>
        </w:numPr>
        <w:tabs>
          <w:tab w:val="clear" w:pos="369"/>
        </w:tabs>
        <w:spacing w:after="120" w:line="240" w:lineRule="exact"/>
        <w:ind w:left="284" w:hanging="284"/>
        <w:rPr>
          <w:color w:val="595959"/>
          <w:sz w:val="18"/>
          <w:szCs w:val="18"/>
        </w:rPr>
      </w:pPr>
      <w:r w:rsidRPr="0016393A">
        <w:rPr>
          <w:color w:val="595959"/>
          <w:sz w:val="18"/>
          <w:szCs w:val="18"/>
        </w:rPr>
        <w:t>Livre de manutenção.</w:t>
      </w:r>
    </w:p>
    <w:p w:rsidR="00193030" w:rsidRPr="00C2339C" w:rsidRDefault="00193030" w:rsidP="00193030">
      <w:pPr>
        <w:spacing w:after="100" w:line="280" w:lineRule="exact"/>
        <w:rPr>
          <w:rFonts w:ascii="Arial" w:hAnsi="Arial" w:cs="Arial"/>
          <w:sz w:val="18"/>
          <w:szCs w:val="18"/>
        </w:rPr>
      </w:pPr>
    </w:p>
    <w:p w:rsidR="00193030" w:rsidRPr="0016393A" w:rsidRDefault="00193030" w:rsidP="00193030">
      <w:pPr>
        <w:spacing w:after="120" w:line="260" w:lineRule="exact"/>
        <w:rPr>
          <w:b/>
          <w:color w:val="000000"/>
        </w:rPr>
      </w:pPr>
      <w:r w:rsidRPr="0016393A">
        <w:rPr>
          <w:b/>
          <w:color w:val="000000"/>
        </w:rPr>
        <w:t>Importante</w:t>
      </w:r>
    </w:p>
    <w:p w:rsidR="00193030" w:rsidRPr="00C2339C" w:rsidRDefault="00193030" w:rsidP="00193030">
      <w:pPr>
        <w:spacing w:after="100" w:line="280" w:lineRule="exact"/>
        <w:rPr>
          <w:rFonts w:ascii="Arial" w:hAnsi="Arial" w:cs="Arial"/>
          <w:sz w:val="18"/>
          <w:szCs w:val="18"/>
        </w:rPr>
      </w:pPr>
      <w:r w:rsidRPr="0016393A">
        <w:rPr>
          <w:color w:val="595959"/>
          <w:sz w:val="18"/>
          <w:szCs w:val="18"/>
        </w:rPr>
        <w:t>Nas secções de conduta ou vãos onde se prevê montar este registo com dimensão (em altura ou largura) superior a 2000 mm é necessário prever mais que um registo motorizado</w:t>
      </w:r>
      <w:r w:rsidRPr="00C2339C">
        <w:rPr>
          <w:rFonts w:ascii="Arial" w:hAnsi="Arial" w:cs="Arial"/>
          <w:sz w:val="18"/>
          <w:szCs w:val="18"/>
        </w:rPr>
        <w:t xml:space="preserve">. </w:t>
      </w:r>
    </w:p>
    <w:p w:rsidR="00193030" w:rsidRDefault="00193030" w:rsidP="00193030">
      <w:pPr>
        <w:tabs>
          <w:tab w:val="left" w:leader="dot" w:pos="3686"/>
        </w:tabs>
        <w:spacing w:line="360" w:lineRule="auto"/>
        <w:jc w:val="both"/>
        <w:rPr>
          <w:rFonts w:ascii="Arial" w:hAnsi="Arial" w:cs="Arial"/>
          <w:sz w:val="18"/>
          <w:szCs w:val="18"/>
        </w:rPr>
      </w:pPr>
    </w:p>
    <w:p w:rsidR="00193030" w:rsidRDefault="00193030" w:rsidP="00193030">
      <w:pPr>
        <w:tabs>
          <w:tab w:val="left" w:leader="dot" w:pos="3686"/>
        </w:tabs>
        <w:spacing w:line="360" w:lineRule="auto"/>
        <w:jc w:val="both"/>
        <w:rPr>
          <w:rFonts w:ascii="Arial" w:hAnsi="Arial" w:cs="Arial"/>
          <w:sz w:val="18"/>
          <w:szCs w:val="18"/>
        </w:rPr>
      </w:pPr>
    </w:p>
    <w:p w:rsidR="00193030" w:rsidRPr="0016393A" w:rsidRDefault="00193030" w:rsidP="00193030">
      <w:pPr>
        <w:pStyle w:val="PargrafodaLista"/>
        <w:tabs>
          <w:tab w:val="left" w:leader="dot" w:pos="3686"/>
        </w:tabs>
        <w:spacing w:after="120" w:line="260" w:lineRule="exact"/>
        <w:ind w:left="0"/>
        <w:rPr>
          <w:rFonts w:cs="Calibri"/>
          <w:b/>
          <w:color w:val="595959"/>
          <w:sz w:val="18"/>
          <w:szCs w:val="18"/>
        </w:rPr>
      </w:pPr>
      <w:r w:rsidRPr="0016393A">
        <w:rPr>
          <w:rFonts w:cs="Calibri"/>
          <w:b/>
          <w:color w:val="595959"/>
          <w:sz w:val="18"/>
          <w:szCs w:val="18"/>
        </w:rPr>
        <w:t>Marca de referência</w:t>
      </w:r>
      <w:r w:rsidRPr="0016393A">
        <w:rPr>
          <w:rFonts w:cs="Calibri"/>
          <w:b/>
          <w:color w:val="595959"/>
          <w:sz w:val="18"/>
          <w:szCs w:val="18"/>
        </w:rPr>
        <w:tab/>
        <w:t xml:space="preserve"> </w:t>
      </w:r>
      <w:proofErr w:type="spellStart"/>
      <w:r w:rsidRPr="0016393A">
        <w:rPr>
          <w:rFonts w:cs="Calibri"/>
          <w:b/>
          <w:color w:val="595959"/>
          <w:sz w:val="18"/>
          <w:szCs w:val="18"/>
        </w:rPr>
        <w:t>Trox</w:t>
      </w:r>
      <w:proofErr w:type="spellEnd"/>
      <w:r w:rsidRPr="0016393A">
        <w:rPr>
          <w:rFonts w:cs="Calibri"/>
          <w:b/>
          <w:color w:val="595959"/>
          <w:sz w:val="18"/>
          <w:szCs w:val="18"/>
        </w:rPr>
        <w:t xml:space="preserve"> </w:t>
      </w:r>
      <w:proofErr w:type="spellStart"/>
      <w:r w:rsidRPr="0016393A">
        <w:rPr>
          <w:rFonts w:cs="Calibri"/>
          <w:b/>
          <w:color w:val="595959"/>
          <w:sz w:val="18"/>
          <w:szCs w:val="18"/>
        </w:rPr>
        <w:t>Technik</w:t>
      </w:r>
      <w:proofErr w:type="spellEnd"/>
    </w:p>
    <w:p w:rsidR="00193030" w:rsidRPr="0016393A" w:rsidRDefault="00193030" w:rsidP="00193030">
      <w:pPr>
        <w:pStyle w:val="PargrafodaLista"/>
        <w:tabs>
          <w:tab w:val="left" w:leader="dot" w:pos="3686"/>
        </w:tabs>
        <w:spacing w:after="120" w:line="260" w:lineRule="exact"/>
        <w:ind w:left="0"/>
        <w:rPr>
          <w:rFonts w:cs="Calibri"/>
          <w:b/>
          <w:color w:val="595959"/>
          <w:sz w:val="18"/>
          <w:szCs w:val="18"/>
        </w:rPr>
      </w:pPr>
      <w:r w:rsidRPr="0016393A">
        <w:rPr>
          <w:rFonts w:cs="Calibri"/>
          <w:b/>
          <w:color w:val="595959"/>
          <w:sz w:val="18"/>
          <w:szCs w:val="18"/>
        </w:rPr>
        <w:t>Distribuidor</w:t>
      </w:r>
      <w:r w:rsidRPr="0016393A">
        <w:rPr>
          <w:rFonts w:cs="Calibri"/>
          <w:b/>
          <w:color w:val="595959"/>
          <w:sz w:val="18"/>
          <w:szCs w:val="18"/>
        </w:rPr>
        <w:tab/>
        <w:t xml:space="preserve"> </w:t>
      </w:r>
      <w:proofErr w:type="spellStart"/>
      <w:r w:rsidRPr="0016393A">
        <w:rPr>
          <w:rFonts w:cs="Calibri"/>
          <w:b/>
          <w:color w:val="595959"/>
          <w:sz w:val="18"/>
          <w:szCs w:val="18"/>
        </w:rPr>
        <w:t>Contimetra</w:t>
      </w:r>
      <w:proofErr w:type="spellEnd"/>
      <w:r w:rsidRPr="0016393A">
        <w:rPr>
          <w:rFonts w:cs="Calibri"/>
          <w:b/>
          <w:color w:val="595959"/>
          <w:sz w:val="18"/>
          <w:szCs w:val="18"/>
        </w:rPr>
        <w:t xml:space="preserve"> / </w:t>
      </w:r>
      <w:proofErr w:type="spellStart"/>
      <w:r w:rsidRPr="0016393A">
        <w:rPr>
          <w:rFonts w:cs="Calibri"/>
          <w:b/>
          <w:color w:val="595959"/>
          <w:sz w:val="18"/>
          <w:szCs w:val="18"/>
        </w:rPr>
        <w:t>Sistimetra</w:t>
      </w:r>
      <w:proofErr w:type="spellEnd"/>
    </w:p>
    <w:p w:rsidR="00193030" w:rsidRDefault="00193030" w:rsidP="00193030">
      <w:pPr>
        <w:pStyle w:val="PargrafodaLista"/>
        <w:tabs>
          <w:tab w:val="left" w:leader="dot" w:pos="3686"/>
        </w:tabs>
        <w:spacing w:after="120" w:line="260" w:lineRule="exact"/>
        <w:ind w:left="0"/>
        <w:rPr>
          <w:rFonts w:cs="Calibri"/>
          <w:b/>
          <w:color w:val="595959"/>
          <w:sz w:val="18"/>
          <w:szCs w:val="18"/>
        </w:rPr>
      </w:pPr>
      <w:r w:rsidRPr="0016393A">
        <w:rPr>
          <w:rFonts w:cs="Calibri"/>
          <w:b/>
          <w:color w:val="595959"/>
          <w:sz w:val="18"/>
          <w:szCs w:val="18"/>
        </w:rPr>
        <w:t>Modelo</w:t>
      </w:r>
      <w:r w:rsidRPr="0016393A">
        <w:rPr>
          <w:rFonts w:cs="Calibri"/>
          <w:b/>
          <w:color w:val="595959"/>
          <w:sz w:val="18"/>
          <w:szCs w:val="18"/>
        </w:rPr>
        <w:tab/>
        <w:t xml:space="preserve"> JZ-RS</w:t>
      </w:r>
    </w:p>
    <w:p w:rsidR="00193030" w:rsidRDefault="00193030" w:rsidP="00193030">
      <w:pPr>
        <w:pStyle w:val="PargrafodaLista"/>
        <w:tabs>
          <w:tab w:val="left" w:leader="dot" w:pos="3686"/>
        </w:tabs>
        <w:spacing w:after="120" w:line="260" w:lineRule="exact"/>
        <w:ind w:left="0"/>
        <w:rPr>
          <w:rFonts w:cs="Calibri"/>
          <w:b/>
          <w:color w:val="595959"/>
          <w:sz w:val="18"/>
          <w:szCs w:val="18"/>
        </w:rPr>
      </w:pPr>
    </w:p>
    <w:p w:rsidR="00193030" w:rsidRPr="00193030" w:rsidRDefault="00193030" w:rsidP="00193030">
      <w:pPr>
        <w:tabs>
          <w:tab w:val="left" w:leader="dot" w:pos="3402"/>
        </w:tabs>
        <w:spacing w:before="120" w:after="120" w:line="276" w:lineRule="auto"/>
        <w:rPr>
          <w:rFonts w:ascii="Calibri Light" w:hAnsi="Calibri Light" w:cs="Calibri Light"/>
          <w:sz w:val="18"/>
          <w:szCs w:val="18"/>
        </w:rPr>
      </w:pPr>
      <w:r w:rsidRPr="00193030">
        <w:rPr>
          <w:rFonts w:ascii="Calibri Light" w:hAnsi="Calibri Light" w:cs="Calibri Light"/>
          <w:sz w:val="12"/>
          <w:szCs w:val="12"/>
        </w:rPr>
        <w:t>/</w:t>
      </w:r>
      <w:r>
        <w:rPr>
          <w:rFonts w:ascii="Calibri Light" w:hAnsi="Calibri Light" w:cs="Calibri Light"/>
          <w:sz w:val="12"/>
          <w:szCs w:val="12"/>
        </w:rPr>
        <w:t>JZ-RS</w:t>
      </w:r>
      <w:r w:rsidRPr="00193030">
        <w:rPr>
          <w:rFonts w:ascii="Calibri Light" w:hAnsi="Calibri Light" w:cs="Calibri Light"/>
          <w:sz w:val="12"/>
          <w:szCs w:val="12"/>
        </w:rPr>
        <w:t>.docx</w:t>
      </w:r>
    </w:p>
    <w:p w:rsidR="00967EAC" w:rsidRPr="00193030" w:rsidRDefault="00967EAC" w:rsidP="00967EAC">
      <w:pPr>
        <w:spacing w:after="0" w:line="240" w:lineRule="auto"/>
        <w:jc w:val="both"/>
        <w:outlineLvl w:val="0"/>
        <w:rPr>
          <w:rFonts w:ascii="Arial" w:hAnsi="Arial" w:cs="Arial"/>
          <w:b/>
        </w:rPr>
      </w:pPr>
    </w:p>
    <w:sectPr w:rsidR="00967EAC" w:rsidRPr="00193030" w:rsidSect="001E7997">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69E" w:rsidRDefault="0060469E" w:rsidP="003A480F">
      <w:pPr>
        <w:spacing w:after="0" w:line="240" w:lineRule="auto"/>
      </w:pPr>
      <w:r>
        <w:separator/>
      </w:r>
    </w:p>
  </w:endnote>
  <w:endnote w:type="continuationSeparator" w:id="0">
    <w:p w:rsidR="0060469E" w:rsidRDefault="0060469E" w:rsidP="003A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8BE" w:rsidRDefault="00193030">
    <w:pPr>
      <w:pStyle w:val="Rodap"/>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405.45pt;margin-top:.25pt;width:100.3pt;height:110.6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XnJQIAACIEAAAOAAAAZHJzL2Uyb0RvYy54bWysU8tu2zAQvBfoPxC815JV20kEy0Hq1EWB&#10;9AEk/YA1RVlEKS5L0pbcr++SchwjvRXVgSC1u8PZ2eHydug0O0jnFZqKTyc5Z9IIrJXZVfzH0+bd&#10;NWc+gKlBo5EVP0rPb1dv3yx7W8oCW9S1dIxAjC97W/E2BFtmmRet7MBP0EpDwQZdB4GObpfVDnpC&#10;73RW5Pki69HV1qGQ3tPf+zHIVwm/aaQI35rGy8B0xYlbSKtL6zau2WoJ5c6BbZU40YB/YNGBMnTp&#10;GeoeArC9U39BdUo49NiEicAuw6ZRQqYeqJtp/qqbxxasTL2QON6eZfL/D1Z8PXx3TNUVX3BmoKMR&#10;rUENwGrJnuQQkBVRo976klIfLSWH4QMONOvUr7cPKH56ZnDdgtnJO+ewbyXUxHEaK7OL0hHHR5Bt&#10;/wVrugz2ARPQ0LguCkiSMEKnWR3P8yEeTMQri6v3i4IcJSg2neWzRZEmmEH5XG6dD58kdixuKu7I&#10;AAkeDg8+RDpQPqfE2zxqVW+U1ungdtu1duwAZJZN+lIHr9K0YX3Fb+bFPCEbjPXJR50KZGatuopf&#10;5/Eb7RXl+GjqlBJA6XFPTLQ56RMlGcUJw3agxCjaFusjKeVwNC09Mtq06H5z1pNhK+5/7cFJzvRn&#10;Q2rfTGez6PB0mM2vSBrmLiPbywgYQVAVD5yN23VIryLpYO9oKhuV9HphcuJKRkwynh5NdPrlOWW9&#10;PO3VHwAAAP//AwBQSwMEFAAGAAgAAAAhAA24qF/eAAAACQEAAA8AAABkcnMvZG93bnJldi54bWxM&#10;j0FLAzEUhO+C/yE8wZtNslCt282WYvHiQbAV9JhuspulyUtI0u36701PepvHDDPfazazs2TSMY0e&#10;BfAFA6Kx82rEQcDn4fVhBSRliUpaj1rAj06waW9vGlkrf8EPPe3zQEoJploKMDmHmtLUGe1kWvig&#10;sXi9j07mcsaBqigvpdxZWjH2SJ0csSwYGfSL0d1pf3YCvpwZ1S6+f/fKTru3frsMcwxC3N/N2zWQ&#10;rOf8F4YrfkGHtjAd/RlVIlbAirPnEhWwBHK1GedFHQVUFX8C2jb0/wftLwAAAP//AwBQSwECLQAU&#10;AAYACAAAACEAtoM4kv4AAADhAQAAEwAAAAAAAAAAAAAAAAAAAAAAW0NvbnRlbnRfVHlwZXNdLnht&#10;bFBLAQItABQABgAIAAAAIQA4/SH/1gAAAJQBAAALAAAAAAAAAAAAAAAAAC8BAABfcmVscy8ucmVs&#10;c1BLAQItABQABgAIAAAAIQBILlXnJQIAACIEAAAOAAAAAAAAAAAAAAAAAC4CAABkcnMvZTJvRG9j&#10;LnhtbFBLAQItABQABgAIAAAAIQANuKhf3gAAAAkBAAAPAAAAAAAAAAAAAAAAAH8EAABkcnMvZG93&#10;bnJldi54bWxQSwUGAAAAAAQABADzAAAAigUAAAAA&#10;" stroked="f">
          <v:textbox style="mso-fit-shape-to-text:t">
            <w:txbxContent>
              <w:p w:rsidR="00D918BE" w:rsidRDefault="00D918BE" w:rsidP="00D918BE">
                <w:pPr>
                  <w:jc w:val="right"/>
                </w:pPr>
                <w:r>
                  <w:t>www.sistimetra.pt</w:t>
                </w:r>
              </w:p>
            </w:txbxContent>
          </v:textbox>
          <w10:wrap type="square"/>
        </v:shape>
      </w:pict>
    </w:r>
    <w:r>
      <w:rPr>
        <w:noProof/>
      </w:rPr>
      <w:pict>
        <v:shape id="Caixa de Texto 2" o:spid="_x0000_s2049" type="#_x0000_t202" style="position:absolute;left:0;text-align:left;margin-left:-30.85pt;margin-top:.25pt;width:114.85pt;height:110.6pt;z-index:2516572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xuKQIAACsEAAAOAAAAZHJzL2Uyb0RvYy54bWysU8Fu2zAMvQ/YPwi6L46NJE2NOEWXLsOA&#10;rhvQ7gMYWY6FyaImKbG7rx8lp2nQ3Yb5IEgm+fT4+LS6GTrNjtJ5habi+WTKmTQCa2X2Ff/xtP2w&#10;5MwHMDVoNLLiz9Lzm/X7d6velrLAFnUtHSMQ48veVrwNwZZZ5kUrO/ATtNJQsEHXQaCj22e1g57Q&#10;O50V0+ki69HV1qGQ3tPfuzHI1wm/aaQI35rGy8B0xYlbSKtL6y6u2XoF5d6BbZU40YB/YNGBMnTp&#10;GeoOArCDU39BdUo49NiEicAuw6ZRQqYeqJt8+qabxxasTL2QON6eZfL/D1Y8HL87puqKF/kVZwY6&#10;GtIG1ACsluxJDgFZEVXqrS8p+dFSehg+4kDTTh17e4/ip2cGNy2Yvbx1DvtWQk0s81iZXZSOOD6C&#10;7PqvWNNlcAiYgIbGdVFCEoUROk3r+Twh4sFEvHI2Xy6WC84ExfLZdLYo0gwzKF/KrfPhs8SOxU3F&#10;HVkgwcPx3odIB8qXlHibR63qrdI6Hdx+t9GOHYHssk1f6uBNmjasr/j1vJgnZIOxPjmpU4HsrFVX&#10;8eU0fqPBohyfTJ1SAig97omJNid9oiSjOGHYDWkgSbyo3Q7rZxLM4eheem20adH95qwn51bc/zqA&#10;k5zpL4ZEv85ns2j1dJjNr0gh5i4ju8sIGEFQFQ+cjdtNSM8jyWFvaThblWR7ZXKiTI5Map5eT7T8&#10;5Tllvb7x9R8AAAD//wMAUEsDBBQABgAIAAAAIQDKposl3QAAAAgBAAAPAAAAZHJzL2Rvd25yZXYu&#10;eG1sTI/BTsMwEETvSPyDtZW4tU4jNVQhTlVRceGAREGCoxs7cVR7bdluGv6e7QmOOzOafdPsZmfZ&#10;pGMaPQpYrwpgGjuvRhwEfH68LLfAUpaopPWoBfzoBLv2/q6RtfJXfNfTMQ+MSjDVUoDJOdScp85o&#10;J9PKB43k9T46memMA1dRXqncWV4WRcWdHJE+GBn0s9Hd+XhxAr6cGdUhvn33yk6H136/CXMMQjws&#10;5v0TsKzn/BeGGz6hQ0tMJ39BlZgVsKzWjxQVsAF2s6stTTsJKEvSedvw/wPaXwAAAP//AwBQSwEC&#10;LQAUAAYACAAAACEAtoM4kv4AAADhAQAAEwAAAAAAAAAAAAAAAAAAAAAAW0NvbnRlbnRfVHlwZXNd&#10;LnhtbFBLAQItABQABgAIAAAAIQA4/SH/1gAAAJQBAAALAAAAAAAAAAAAAAAAAC8BAABfcmVscy8u&#10;cmVsc1BLAQItABQABgAIAAAAIQAzL5xuKQIAACsEAAAOAAAAAAAAAAAAAAAAAC4CAABkcnMvZTJv&#10;RG9jLnhtbFBLAQItABQABgAIAAAAIQDKposl3QAAAAgBAAAPAAAAAAAAAAAAAAAAAIMEAABkcnMv&#10;ZG93bnJldi54bWxQSwUGAAAAAAQABADzAAAAjQUAAAAA&#10;" stroked="f">
          <v:textbox style="mso-fit-shape-to-text:t">
            <w:txbxContent>
              <w:p w:rsidR="00D918BE" w:rsidRDefault="00D918BE">
                <w:r>
                  <w:t>www.contimetra.com</w:t>
                </w:r>
              </w:p>
              <w:p w:rsidR="00114D17" w:rsidRDefault="00114D17"/>
            </w:txbxContent>
          </v:textbox>
          <w10:wrap type="square"/>
        </v:shape>
      </w:pict>
    </w:r>
    <w:r w:rsidR="00D918BE">
      <w:fldChar w:fldCharType="begin"/>
    </w:r>
    <w:r w:rsidR="00D918BE">
      <w:instrText>PAGE   \* MERGEFORMAT</w:instrText>
    </w:r>
    <w:r w:rsidR="00D918BE">
      <w:fldChar w:fldCharType="separate"/>
    </w:r>
    <w:r w:rsidR="001250CD">
      <w:rPr>
        <w:noProof/>
      </w:rPr>
      <w:t>1</w:t>
    </w:r>
    <w:r w:rsidR="00D918BE">
      <w:fldChar w:fldCharType="end"/>
    </w:r>
  </w:p>
  <w:p w:rsidR="00D32211" w:rsidRDefault="00D32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69E" w:rsidRDefault="0060469E" w:rsidP="003A480F">
      <w:pPr>
        <w:spacing w:after="0" w:line="240" w:lineRule="auto"/>
      </w:pPr>
      <w:r>
        <w:separator/>
      </w:r>
    </w:p>
  </w:footnote>
  <w:footnote w:type="continuationSeparator" w:id="0">
    <w:p w:rsidR="0060469E" w:rsidRDefault="0060469E" w:rsidP="003A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8E" w:rsidRPr="009960CE" w:rsidRDefault="009E4A8E" w:rsidP="00D85DF1">
    <w:pPr>
      <w:pStyle w:val="Cabealho"/>
      <w:ind w:left="-426"/>
      <w:rPr>
        <w:color w:val="000000"/>
        <w:sz w:val="24"/>
        <w:szCs w:val="24"/>
      </w:rPr>
    </w:pPr>
    <w:r w:rsidRPr="009960CE">
      <w:rPr>
        <w:color w:val="000000"/>
        <w:sz w:val="24"/>
        <w:szCs w:val="24"/>
      </w:rPr>
      <w:t>Especificações t</w:t>
    </w:r>
    <w:r w:rsidR="00D918BE" w:rsidRPr="009960CE">
      <w:rPr>
        <w:color w:val="000000"/>
        <w:sz w:val="24"/>
        <w:szCs w:val="24"/>
      </w:rPr>
      <w:t>écnicas para projeto</w:t>
    </w:r>
  </w:p>
  <w:p w:rsidR="009E4A8E" w:rsidRDefault="009E4A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0882"/>
    <w:multiLevelType w:val="hybridMultilevel"/>
    <w:tmpl w:val="35C402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E56039"/>
    <w:multiLevelType w:val="hybridMultilevel"/>
    <w:tmpl w:val="81D676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31655C4"/>
    <w:multiLevelType w:val="hybridMultilevel"/>
    <w:tmpl w:val="8AB4ADF0"/>
    <w:lvl w:ilvl="0" w:tplc="9460D5A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15B73275"/>
    <w:multiLevelType w:val="hybridMultilevel"/>
    <w:tmpl w:val="E90C35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A4E5722"/>
    <w:multiLevelType w:val="hybridMultilevel"/>
    <w:tmpl w:val="1B7A68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3791097"/>
    <w:multiLevelType w:val="hybridMultilevel"/>
    <w:tmpl w:val="C5248BE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3DA1160"/>
    <w:multiLevelType w:val="hybridMultilevel"/>
    <w:tmpl w:val="8D961DC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24F03C48"/>
    <w:multiLevelType w:val="hybridMultilevel"/>
    <w:tmpl w:val="5220EDDE"/>
    <w:lvl w:ilvl="0" w:tplc="48B81FFA">
      <w:start w:val="1"/>
      <w:numFmt w:val="bullet"/>
      <w:lvlText w:val=""/>
      <w:lvlJc w:val="left"/>
      <w:pPr>
        <w:tabs>
          <w:tab w:val="num" w:pos="369"/>
        </w:tabs>
        <w:ind w:left="369" w:hanging="227"/>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62077A49"/>
    <w:multiLevelType w:val="hybridMultilevel"/>
    <w:tmpl w:val="059456E0"/>
    <w:lvl w:ilvl="0" w:tplc="C3C27E68">
      <w:start w:val="1"/>
      <w:numFmt w:val="bullet"/>
      <w:lvlText w:val=""/>
      <w:lvlJc w:val="left"/>
      <w:pPr>
        <w:ind w:left="227" w:hanging="227"/>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78CD2405"/>
    <w:multiLevelType w:val="hybridMultilevel"/>
    <w:tmpl w:val="1A349D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8"/>
  </w:num>
  <w:num w:numId="6">
    <w:abstractNumId w:val="7"/>
  </w:num>
  <w:num w:numId="7">
    <w:abstractNumId w:val="3"/>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oNotTrackMoves/>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80F"/>
    <w:rsid w:val="000513B4"/>
    <w:rsid w:val="00065EEA"/>
    <w:rsid w:val="00074C24"/>
    <w:rsid w:val="000A4A6B"/>
    <w:rsid w:val="000B2267"/>
    <w:rsid w:val="000D0A78"/>
    <w:rsid w:val="000E36CE"/>
    <w:rsid w:val="00114512"/>
    <w:rsid w:val="00114D17"/>
    <w:rsid w:val="001250CD"/>
    <w:rsid w:val="0014736B"/>
    <w:rsid w:val="001617C2"/>
    <w:rsid w:val="00193030"/>
    <w:rsid w:val="001A65EF"/>
    <w:rsid w:val="001D713B"/>
    <w:rsid w:val="001E7997"/>
    <w:rsid w:val="001F3A1D"/>
    <w:rsid w:val="00212BB2"/>
    <w:rsid w:val="00221CF1"/>
    <w:rsid w:val="0024231E"/>
    <w:rsid w:val="00265F26"/>
    <w:rsid w:val="0027342B"/>
    <w:rsid w:val="00290D09"/>
    <w:rsid w:val="002D06D7"/>
    <w:rsid w:val="002F6E06"/>
    <w:rsid w:val="00350C11"/>
    <w:rsid w:val="00356DE9"/>
    <w:rsid w:val="003A480F"/>
    <w:rsid w:val="003C7D09"/>
    <w:rsid w:val="003F1FB7"/>
    <w:rsid w:val="0040005D"/>
    <w:rsid w:val="00442D0C"/>
    <w:rsid w:val="004632C0"/>
    <w:rsid w:val="00480D0A"/>
    <w:rsid w:val="004B67E0"/>
    <w:rsid w:val="004B7FB0"/>
    <w:rsid w:val="004C00D8"/>
    <w:rsid w:val="004F7DE5"/>
    <w:rsid w:val="005D0854"/>
    <w:rsid w:val="005E03B3"/>
    <w:rsid w:val="005E3A81"/>
    <w:rsid w:val="0060469E"/>
    <w:rsid w:val="006305B5"/>
    <w:rsid w:val="006571DF"/>
    <w:rsid w:val="00696F06"/>
    <w:rsid w:val="006A0E89"/>
    <w:rsid w:val="006A3B53"/>
    <w:rsid w:val="006B1127"/>
    <w:rsid w:val="006B776D"/>
    <w:rsid w:val="006F51F3"/>
    <w:rsid w:val="006F7414"/>
    <w:rsid w:val="007025D1"/>
    <w:rsid w:val="00714122"/>
    <w:rsid w:val="007159BD"/>
    <w:rsid w:val="00765C50"/>
    <w:rsid w:val="00775719"/>
    <w:rsid w:val="007D092F"/>
    <w:rsid w:val="007D4F2A"/>
    <w:rsid w:val="007F61E9"/>
    <w:rsid w:val="00885277"/>
    <w:rsid w:val="008B185A"/>
    <w:rsid w:val="008E1C41"/>
    <w:rsid w:val="008F0C98"/>
    <w:rsid w:val="008F2FCA"/>
    <w:rsid w:val="008F7520"/>
    <w:rsid w:val="00934E95"/>
    <w:rsid w:val="00967EAC"/>
    <w:rsid w:val="00993323"/>
    <w:rsid w:val="009960CE"/>
    <w:rsid w:val="0099670E"/>
    <w:rsid w:val="009C3571"/>
    <w:rsid w:val="009E0AEF"/>
    <w:rsid w:val="009E4A8E"/>
    <w:rsid w:val="00A078D6"/>
    <w:rsid w:val="00A70532"/>
    <w:rsid w:val="00AE6201"/>
    <w:rsid w:val="00B07AA1"/>
    <w:rsid w:val="00B10019"/>
    <w:rsid w:val="00B23FA5"/>
    <w:rsid w:val="00B42024"/>
    <w:rsid w:val="00B722B7"/>
    <w:rsid w:val="00B73304"/>
    <w:rsid w:val="00B96C4D"/>
    <w:rsid w:val="00C41D0D"/>
    <w:rsid w:val="00C623D5"/>
    <w:rsid w:val="00C75DA4"/>
    <w:rsid w:val="00CE0937"/>
    <w:rsid w:val="00CF77AB"/>
    <w:rsid w:val="00D03C0C"/>
    <w:rsid w:val="00D32211"/>
    <w:rsid w:val="00D46A48"/>
    <w:rsid w:val="00D85DF1"/>
    <w:rsid w:val="00D918BE"/>
    <w:rsid w:val="00DC18E0"/>
    <w:rsid w:val="00DD4426"/>
    <w:rsid w:val="00DF64AB"/>
    <w:rsid w:val="00E4155B"/>
    <w:rsid w:val="00E6486F"/>
    <w:rsid w:val="00F01F96"/>
    <w:rsid w:val="00F05305"/>
    <w:rsid w:val="00F10118"/>
    <w:rsid w:val="00F13205"/>
    <w:rsid w:val="00F3525F"/>
    <w:rsid w:val="00F73861"/>
    <w:rsid w:val="00F7484B"/>
    <w:rsid w:val="00F77ACA"/>
    <w:rsid w:val="00F82172"/>
    <w:rsid w:val="00F93C0F"/>
    <w:rsid w:val="00FA2E37"/>
    <w:rsid w:val="00FA53D3"/>
    <w:rsid w:val="00FB1440"/>
    <w:rsid w:val="00FC7518"/>
    <w:rsid w:val="00FC7ED2"/>
    <w:rsid w:val="00FF3EA3"/>
    <w:rsid w:val="00FF73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13F5D1"/>
  <w15:chartTrackingRefBased/>
  <w15:docId w15:val="{EED603EC-5109-4F9A-9A51-725AAAA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Ttulo3"/>
    <w:next w:val="Normal"/>
    <w:link w:val="Ttulo2Carter1"/>
    <w:qFormat/>
    <w:rsid w:val="00DF64AB"/>
    <w:pPr>
      <w:keepLines w:val="0"/>
      <w:spacing w:before="240" w:after="60" w:line="240" w:lineRule="auto"/>
      <w:jc w:val="both"/>
      <w:outlineLvl w:val="1"/>
    </w:pPr>
    <w:rPr>
      <w:rFonts w:ascii="Arial" w:hAnsi="Arial" w:cs="Arial"/>
      <w:b/>
      <w:bCs/>
      <w:color w:val="auto"/>
      <w:szCs w:val="26"/>
    </w:rPr>
  </w:style>
  <w:style w:type="paragraph" w:styleId="Ttulo3">
    <w:name w:val="heading 3"/>
    <w:basedOn w:val="Normal"/>
    <w:next w:val="Normal"/>
    <w:link w:val="Ttulo3Carter"/>
    <w:uiPriority w:val="9"/>
    <w:semiHidden/>
    <w:unhideWhenUsed/>
    <w:qFormat/>
    <w:rsid w:val="00DF64AB"/>
    <w:pPr>
      <w:keepNext/>
      <w:keepLines/>
      <w:spacing w:before="40" w:after="0"/>
      <w:outlineLvl w:val="2"/>
    </w:pPr>
    <w:rPr>
      <w:rFonts w:ascii="Calibri Light" w:eastAsia="Times New Roman" w:hAnsi="Calibri Light"/>
      <w:color w:val="1F4D78"/>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A480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A480F"/>
  </w:style>
  <w:style w:type="paragraph" w:styleId="Rodap">
    <w:name w:val="footer"/>
    <w:basedOn w:val="Normal"/>
    <w:link w:val="RodapCarter"/>
    <w:uiPriority w:val="99"/>
    <w:unhideWhenUsed/>
    <w:rsid w:val="003A480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A480F"/>
  </w:style>
  <w:style w:type="table" w:styleId="TabelacomGrelha">
    <w:name w:val="Table Grid"/>
    <w:basedOn w:val="Tabelanormal"/>
    <w:uiPriority w:val="39"/>
    <w:rsid w:val="0088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8F2FCA"/>
    <w:rPr>
      <w:b/>
      <w:bCs/>
    </w:rPr>
  </w:style>
  <w:style w:type="paragraph" w:styleId="PargrafodaLista">
    <w:name w:val="List Paragraph"/>
    <w:basedOn w:val="Normal"/>
    <w:uiPriority w:val="34"/>
    <w:qFormat/>
    <w:rsid w:val="008F2FCA"/>
    <w:pPr>
      <w:spacing w:line="360" w:lineRule="auto"/>
      <w:ind w:left="720"/>
      <w:contextualSpacing/>
    </w:pPr>
  </w:style>
  <w:style w:type="paragraph" w:styleId="Ttulo">
    <w:name w:val="Title"/>
    <w:basedOn w:val="Normal"/>
    <w:next w:val="Normal"/>
    <w:link w:val="TtuloCarter1"/>
    <w:qFormat/>
    <w:rsid w:val="00114512"/>
    <w:pPr>
      <w:spacing w:after="0" w:line="240" w:lineRule="auto"/>
      <w:jc w:val="center"/>
    </w:pPr>
    <w:rPr>
      <w:rFonts w:ascii="Arial" w:eastAsia="Times New Roman" w:hAnsi="Arial" w:cs="Arial"/>
      <w:b/>
      <w:sz w:val="28"/>
      <w:szCs w:val="24"/>
    </w:rPr>
  </w:style>
  <w:style w:type="character" w:customStyle="1" w:styleId="TtuloCarter">
    <w:name w:val="Título Caráter"/>
    <w:uiPriority w:val="10"/>
    <w:rsid w:val="00114512"/>
    <w:rPr>
      <w:rFonts w:ascii="Calibri Light" w:eastAsia="Times New Roman" w:hAnsi="Calibri Light" w:cs="Times New Roman"/>
      <w:spacing w:val="-10"/>
      <w:kern w:val="28"/>
      <w:sz w:val="56"/>
      <w:szCs w:val="56"/>
    </w:rPr>
  </w:style>
  <w:style w:type="character" w:customStyle="1" w:styleId="TtuloCarter1">
    <w:name w:val="Título Caráter1"/>
    <w:link w:val="Ttulo"/>
    <w:rsid w:val="00114512"/>
    <w:rPr>
      <w:rFonts w:ascii="Arial" w:eastAsia="Times New Roman" w:hAnsi="Arial" w:cs="Arial"/>
      <w:b/>
      <w:sz w:val="28"/>
      <w:szCs w:val="24"/>
    </w:rPr>
  </w:style>
  <w:style w:type="character" w:customStyle="1" w:styleId="Ttulo2Carter">
    <w:name w:val="Título 2 Caráter"/>
    <w:uiPriority w:val="9"/>
    <w:semiHidden/>
    <w:rsid w:val="00DF64AB"/>
    <w:rPr>
      <w:rFonts w:ascii="Calibri Light" w:eastAsia="Times New Roman" w:hAnsi="Calibri Light" w:cs="Times New Roman"/>
      <w:color w:val="2E74B5"/>
      <w:sz w:val="26"/>
      <w:szCs w:val="26"/>
    </w:rPr>
  </w:style>
  <w:style w:type="character" w:customStyle="1" w:styleId="Ttulo2Carter1">
    <w:name w:val="Título 2 Caráter1"/>
    <w:link w:val="Ttulo2"/>
    <w:rsid w:val="00DF64AB"/>
    <w:rPr>
      <w:rFonts w:ascii="Arial" w:eastAsia="Times New Roman" w:hAnsi="Arial" w:cs="Arial"/>
      <w:b/>
      <w:bCs/>
      <w:sz w:val="24"/>
      <w:szCs w:val="26"/>
    </w:rPr>
  </w:style>
  <w:style w:type="character" w:customStyle="1" w:styleId="Ttulo3Carter">
    <w:name w:val="Título 3 Caráter"/>
    <w:link w:val="Ttulo3"/>
    <w:uiPriority w:val="9"/>
    <w:semiHidden/>
    <w:rsid w:val="00DF64AB"/>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5905-17A1-4C56-840D-0403D489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Graça - CONTIMETRA</dc:creator>
  <cp:keywords/>
  <dc:description/>
  <cp:lastModifiedBy>José Graça - CONTIMETRA</cp:lastModifiedBy>
  <cp:revision>2</cp:revision>
  <dcterms:created xsi:type="dcterms:W3CDTF">2023-03-22T09:25:00Z</dcterms:created>
  <dcterms:modified xsi:type="dcterms:W3CDTF">2023-03-22T09:25:00Z</dcterms:modified>
</cp:coreProperties>
</file>