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  <w:b/>
        </w:rPr>
      </w:pPr>
      <w:r w:rsidRPr="00577324">
        <w:rPr>
          <w:rFonts w:ascii="Arial" w:hAnsi="Arial" w:cs="Arial"/>
          <w:b/>
        </w:rPr>
        <w:t xml:space="preserve">Válvulas </w:t>
      </w:r>
      <w:r w:rsidR="00E30EE3">
        <w:rPr>
          <w:rFonts w:ascii="Arial" w:hAnsi="Arial" w:cs="Arial"/>
          <w:b/>
        </w:rPr>
        <w:t xml:space="preserve">de controlo de </w:t>
      </w:r>
      <w:r w:rsidR="00822A8E">
        <w:rPr>
          <w:rFonts w:ascii="Arial" w:hAnsi="Arial" w:cs="Arial"/>
          <w:b/>
        </w:rPr>
        <w:t>três</w:t>
      </w:r>
      <w:r w:rsidR="00E30EE3">
        <w:rPr>
          <w:rFonts w:ascii="Arial" w:hAnsi="Arial" w:cs="Arial"/>
          <w:b/>
        </w:rPr>
        <w:t xml:space="preserve"> vias - </w:t>
      </w:r>
      <w:proofErr w:type="spellStart"/>
      <w:r w:rsidR="00E30EE3">
        <w:rPr>
          <w:rFonts w:ascii="Arial" w:hAnsi="Arial" w:cs="Arial"/>
          <w:b/>
        </w:rPr>
        <w:t>Modulante</w:t>
      </w:r>
      <w:proofErr w:type="spellEnd"/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020AD9" w:rsidRDefault="00ED4179" w:rsidP="00020AD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E5189">
        <w:rPr>
          <w:rFonts w:ascii="Arial" w:hAnsi="Arial" w:cs="Arial"/>
          <w:sz w:val="18"/>
          <w:szCs w:val="18"/>
        </w:rPr>
        <w:t>Válvula</w:t>
      </w:r>
      <w:r w:rsidR="00A9332E">
        <w:rPr>
          <w:rFonts w:ascii="Arial" w:hAnsi="Arial" w:cs="Arial"/>
          <w:sz w:val="18"/>
          <w:szCs w:val="18"/>
        </w:rPr>
        <w:t>s</w:t>
      </w:r>
      <w:r w:rsidR="00E30EE3">
        <w:rPr>
          <w:rFonts w:ascii="Arial" w:hAnsi="Arial" w:cs="Arial"/>
          <w:sz w:val="18"/>
          <w:szCs w:val="18"/>
        </w:rPr>
        <w:t xml:space="preserve"> de controlo de </w:t>
      </w:r>
      <w:r w:rsidR="00822A8E">
        <w:rPr>
          <w:rFonts w:ascii="Arial" w:hAnsi="Arial" w:cs="Arial"/>
          <w:sz w:val="18"/>
          <w:szCs w:val="18"/>
        </w:rPr>
        <w:t>3</w:t>
      </w:r>
      <w:r w:rsidR="00E30EE3">
        <w:rPr>
          <w:rFonts w:ascii="Arial" w:hAnsi="Arial" w:cs="Arial"/>
          <w:sz w:val="18"/>
          <w:szCs w:val="18"/>
        </w:rPr>
        <w:t xml:space="preserve"> vias que </w:t>
      </w:r>
      <w:r w:rsidR="00A9332E">
        <w:rPr>
          <w:rFonts w:ascii="Arial" w:hAnsi="Arial" w:cs="Arial"/>
          <w:sz w:val="18"/>
          <w:szCs w:val="18"/>
        </w:rPr>
        <w:t>irão permitir</w:t>
      </w:r>
      <w:r w:rsidR="00E30EE3">
        <w:rPr>
          <w:rFonts w:ascii="Arial" w:hAnsi="Arial" w:cs="Arial"/>
          <w:sz w:val="18"/>
          <w:szCs w:val="18"/>
        </w:rPr>
        <w:t xml:space="preserve"> a regulação do</w:t>
      </w:r>
      <w:r w:rsidR="00A9332E">
        <w:rPr>
          <w:rFonts w:ascii="Arial" w:hAnsi="Arial" w:cs="Arial"/>
          <w:sz w:val="18"/>
          <w:szCs w:val="18"/>
        </w:rPr>
        <w:t>s</w:t>
      </w:r>
      <w:r w:rsidR="00E30EE3">
        <w:rPr>
          <w:rFonts w:ascii="Arial" w:hAnsi="Arial" w:cs="Arial"/>
          <w:sz w:val="18"/>
          <w:szCs w:val="18"/>
        </w:rPr>
        <w:t xml:space="preserve"> cauda</w:t>
      </w:r>
      <w:r w:rsidR="00A9332E">
        <w:rPr>
          <w:rFonts w:ascii="Arial" w:hAnsi="Arial" w:cs="Arial"/>
          <w:sz w:val="18"/>
          <w:szCs w:val="18"/>
        </w:rPr>
        <w:t>is</w:t>
      </w:r>
      <w:r w:rsidR="00E30EE3">
        <w:rPr>
          <w:rFonts w:ascii="Arial" w:hAnsi="Arial" w:cs="Arial"/>
          <w:sz w:val="18"/>
          <w:szCs w:val="18"/>
        </w:rPr>
        <w:t xml:space="preserve"> de água (de 0 a 100% do caudal nominal) em resposta a </w:t>
      </w:r>
      <w:r w:rsidR="00A9332E">
        <w:rPr>
          <w:rFonts w:ascii="Arial" w:hAnsi="Arial" w:cs="Arial"/>
          <w:sz w:val="18"/>
          <w:szCs w:val="18"/>
        </w:rPr>
        <w:t xml:space="preserve">um </w:t>
      </w:r>
      <w:r w:rsidR="00E30EE3">
        <w:rPr>
          <w:rFonts w:ascii="Arial" w:hAnsi="Arial" w:cs="Arial"/>
          <w:sz w:val="18"/>
          <w:szCs w:val="18"/>
        </w:rPr>
        <w:t xml:space="preserve">sinal </w:t>
      </w:r>
      <w:proofErr w:type="spellStart"/>
      <w:r w:rsidR="00E30EE3">
        <w:rPr>
          <w:rFonts w:ascii="Arial" w:hAnsi="Arial" w:cs="Arial"/>
          <w:sz w:val="18"/>
          <w:szCs w:val="18"/>
        </w:rPr>
        <w:t>modulante</w:t>
      </w:r>
      <w:proofErr w:type="spellEnd"/>
      <w:r w:rsidR="00E30EE3">
        <w:rPr>
          <w:rFonts w:ascii="Arial" w:hAnsi="Arial" w:cs="Arial"/>
          <w:sz w:val="18"/>
          <w:szCs w:val="18"/>
        </w:rPr>
        <w:t xml:space="preserve"> (0-10 VCC)</w:t>
      </w:r>
      <w:r w:rsidR="00DB22DC">
        <w:rPr>
          <w:rFonts w:ascii="Arial" w:hAnsi="Arial" w:cs="Arial"/>
          <w:sz w:val="18"/>
          <w:szCs w:val="18"/>
        </w:rPr>
        <w:t xml:space="preserve">, nos circuitos hidráulicos dos permutadores de </w:t>
      </w:r>
      <w:r w:rsidR="00020AD9">
        <w:rPr>
          <w:rFonts w:ascii="Arial" w:hAnsi="Arial" w:cs="Arial"/>
          <w:sz w:val="18"/>
          <w:szCs w:val="18"/>
        </w:rPr>
        <w:t>calor água/ar</w:t>
      </w:r>
      <w:r w:rsidR="00020AD9" w:rsidRPr="007E5189">
        <w:rPr>
          <w:rFonts w:ascii="Arial" w:hAnsi="Arial" w:cs="Arial"/>
          <w:sz w:val="18"/>
          <w:szCs w:val="18"/>
        </w:rPr>
        <w:t xml:space="preserve"> </w:t>
      </w:r>
      <w:r w:rsidR="00020AD9">
        <w:rPr>
          <w:rFonts w:ascii="Arial" w:hAnsi="Arial" w:cs="Arial"/>
          <w:sz w:val="18"/>
          <w:szCs w:val="18"/>
        </w:rPr>
        <w:t xml:space="preserve">(ex. </w:t>
      </w:r>
      <w:proofErr w:type="gramStart"/>
      <w:r w:rsidR="00020AD9">
        <w:rPr>
          <w:rFonts w:ascii="Arial" w:hAnsi="Arial" w:cs="Arial"/>
          <w:sz w:val="18"/>
          <w:szCs w:val="18"/>
        </w:rPr>
        <w:t>UTA(N</w:t>
      </w:r>
      <w:proofErr w:type="gramEnd"/>
      <w:r w:rsidR="00020AD9">
        <w:rPr>
          <w:rFonts w:ascii="Arial" w:hAnsi="Arial" w:cs="Arial"/>
          <w:sz w:val="18"/>
          <w:szCs w:val="18"/>
        </w:rPr>
        <w:t>)’s).</w:t>
      </w:r>
    </w:p>
    <w:p w:rsidR="00020AD9" w:rsidRDefault="00020AD9" w:rsidP="00020AD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 a elevada ”responsabilidade” que este órgão representa no controlo da temperatura (e humidade relativa) e por conseguinte no equilíbrio térmico entre a </w:t>
      </w:r>
      <w:proofErr w:type="gramStart"/>
      <w:r>
        <w:rPr>
          <w:rFonts w:ascii="Arial" w:hAnsi="Arial" w:cs="Arial"/>
          <w:sz w:val="18"/>
          <w:szCs w:val="18"/>
        </w:rPr>
        <w:t>UTA(N</w:t>
      </w:r>
      <w:proofErr w:type="gramEnd"/>
      <w:r>
        <w:rPr>
          <w:rFonts w:ascii="Arial" w:hAnsi="Arial" w:cs="Arial"/>
          <w:sz w:val="18"/>
          <w:szCs w:val="18"/>
        </w:rPr>
        <w:t>) e o espaço que serve exigem-se quatro características fundamentais:</w:t>
      </w:r>
    </w:p>
    <w:p w:rsidR="00020AD9" w:rsidRDefault="00020AD9" w:rsidP="00020AD9">
      <w:pPr>
        <w:numPr>
          <w:ilvl w:val="0"/>
          <w:numId w:val="4"/>
        </w:numPr>
        <w:tabs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Serem produzidas por fabricante de reconhecida qualidade e que assegure um mínimo de 3 anos de garantia.</w:t>
      </w:r>
    </w:p>
    <w:p w:rsidR="00020AD9" w:rsidRDefault="00020AD9" w:rsidP="00020AD9">
      <w:pPr>
        <w:numPr>
          <w:ilvl w:val="0"/>
          <w:numId w:val="4"/>
        </w:numPr>
        <w:tabs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Terem características (caudal </w:t>
      </w:r>
      <w:r w:rsidRPr="00DB22DC">
        <w:rPr>
          <w:rFonts w:ascii="Arial" w:hAnsi="Arial" w:cs="Arial"/>
          <w:i/>
          <w:sz w:val="18"/>
          <w:szCs w:val="18"/>
        </w:rPr>
        <w:t>versus</w:t>
      </w:r>
      <w:r>
        <w:rPr>
          <w:rFonts w:ascii="Arial" w:hAnsi="Arial" w:cs="Arial"/>
          <w:sz w:val="18"/>
          <w:szCs w:val="18"/>
        </w:rPr>
        <w:t xml:space="preserve"> abertura) de igual percentagem (</w:t>
      </w:r>
      <w:proofErr w:type="spellStart"/>
      <w:r>
        <w:rPr>
          <w:rFonts w:ascii="Arial" w:hAnsi="Arial" w:cs="Arial"/>
          <w:sz w:val="18"/>
          <w:szCs w:val="18"/>
        </w:rPr>
        <w:t>isopercentual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:rsidR="00020AD9" w:rsidRDefault="00020AD9" w:rsidP="00020AD9">
      <w:pPr>
        <w:numPr>
          <w:ilvl w:val="0"/>
          <w:numId w:val="4"/>
        </w:numPr>
        <w:tabs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conjunto válvula-</w:t>
      </w:r>
      <w:proofErr w:type="spellStart"/>
      <w:r>
        <w:rPr>
          <w:rFonts w:ascii="Arial" w:hAnsi="Arial" w:cs="Arial"/>
          <w:sz w:val="18"/>
          <w:szCs w:val="18"/>
        </w:rPr>
        <w:t>actuador</w:t>
      </w:r>
      <w:proofErr w:type="spellEnd"/>
      <w:r>
        <w:rPr>
          <w:rFonts w:ascii="Arial" w:hAnsi="Arial" w:cs="Arial"/>
          <w:sz w:val="18"/>
          <w:szCs w:val="18"/>
        </w:rPr>
        <w:t xml:space="preserve"> deverá ser o recomendado pelo fabricante por forma a garantir, não só as </w:t>
      </w:r>
      <w:r w:rsidRPr="00DB22DC">
        <w:rPr>
          <w:rFonts w:ascii="Arial" w:hAnsi="Arial" w:cs="Arial"/>
          <w:i/>
          <w:sz w:val="18"/>
          <w:szCs w:val="18"/>
        </w:rPr>
        <w:t>performances</w:t>
      </w:r>
      <w:r>
        <w:rPr>
          <w:rFonts w:ascii="Arial" w:hAnsi="Arial" w:cs="Arial"/>
          <w:sz w:val="18"/>
          <w:szCs w:val="18"/>
        </w:rPr>
        <w:t xml:space="preserve"> expectáveis inerentes à característica da válvula como também o fecho integral da mesma considerando a pressão diferencial máxima que se espera vir a ocorrer no circuito em questão.</w:t>
      </w:r>
    </w:p>
    <w:p w:rsidR="00020AD9" w:rsidRPr="007E5189" w:rsidRDefault="00020AD9" w:rsidP="00020AD9">
      <w:pPr>
        <w:numPr>
          <w:ilvl w:val="0"/>
          <w:numId w:val="4"/>
        </w:numPr>
        <w:tabs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seu dimensionamento deverá obedecer às recomendações abaixo descritas.</w:t>
      </w:r>
    </w:p>
    <w:p w:rsidR="00ED4179" w:rsidRPr="00577324" w:rsidRDefault="00ED4179" w:rsidP="00020AD9">
      <w:pPr>
        <w:spacing w:line="360" w:lineRule="auto"/>
        <w:jc w:val="both"/>
        <w:rPr>
          <w:rFonts w:ascii="Arial" w:hAnsi="Arial" w:cs="Arial"/>
        </w:rPr>
      </w:pPr>
    </w:p>
    <w:p w:rsidR="007E5189" w:rsidRDefault="007E5189" w:rsidP="007E5189">
      <w:pPr>
        <w:tabs>
          <w:tab w:val="left" w:pos="9540"/>
        </w:tabs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E5189" w:rsidRPr="007E5189" w:rsidRDefault="00E30EE3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Pressão nominal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PN16</w:t>
      </w:r>
      <w:r w:rsidR="00A9332E">
        <w:rPr>
          <w:rFonts w:ascii="Arial" w:hAnsi="Arial" w:cs="Arial"/>
          <w:sz w:val="18"/>
          <w:szCs w:val="18"/>
        </w:rPr>
        <w:t xml:space="preserve"> (ou superior)</w:t>
      </w:r>
    </w:p>
    <w:p w:rsid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Ligações DN15 a DN50</w:t>
      </w:r>
      <w:r>
        <w:rPr>
          <w:rFonts w:ascii="Arial" w:hAnsi="Arial" w:cs="Arial"/>
          <w:sz w:val="18"/>
          <w:szCs w:val="18"/>
        </w:rPr>
        <w:tab/>
        <w:t xml:space="preserve"> r</w:t>
      </w:r>
      <w:r w:rsidR="00E30EE3">
        <w:rPr>
          <w:rFonts w:ascii="Arial" w:hAnsi="Arial" w:cs="Arial"/>
          <w:sz w:val="18"/>
          <w:szCs w:val="18"/>
        </w:rPr>
        <w:t xml:space="preserve">oscadas BSP (DIN 259, ISO 228/1, BS 2779) 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</w:p>
    <w:p w:rsidR="007E5189" w:rsidRPr="007E5189" w:rsidRDefault="00E30EE3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Fluido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r w:rsidR="00071D35">
        <w:rPr>
          <w:rFonts w:ascii="Arial" w:hAnsi="Arial" w:cs="Arial"/>
          <w:sz w:val="18"/>
          <w:szCs w:val="18"/>
        </w:rPr>
        <w:t xml:space="preserve">água quente ou fria, </w:t>
      </w:r>
      <w:proofErr w:type="spellStart"/>
      <w:r w:rsidR="00071D35">
        <w:rPr>
          <w:rFonts w:ascii="Arial" w:hAnsi="Arial" w:cs="Arial"/>
          <w:sz w:val="18"/>
          <w:szCs w:val="18"/>
        </w:rPr>
        <w:t>glycol</w:t>
      </w:r>
      <w:proofErr w:type="spellEnd"/>
      <w:r w:rsidR="00071D3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1D35">
        <w:rPr>
          <w:rFonts w:ascii="Arial" w:hAnsi="Arial" w:cs="Arial"/>
          <w:sz w:val="18"/>
          <w:szCs w:val="18"/>
        </w:rPr>
        <w:t>máx</w:t>
      </w:r>
      <w:proofErr w:type="spellEnd"/>
      <w:r w:rsidR="00071D35">
        <w:rPr>
          <w:rFonts w:ascii="Arial" w:hAnsi="Arial" w:cs="Arial"/>
          <w:sz w:val="18"/>
          <w:szCs w:val="18"/>
        </w:rPr>
        <w:t>. 50%, qualidade seg</w:t>
      </w:r>
      <w:r w:rsidR="00E1484C">
        <w:rPr>
          <w:rFonts w:ascii="Arial" w:hAnsi="Arial" w:cs="Arial"/>
          <w:sz w:val="18"/>
          <w:szCs w:val="18"/>
        </w:rPr>
        <w:t>.</w:t>
      </w:r>
      <w:r w:rsidR="00071D35">
        <w:rPr>
          <w:rFonts w:ascii="Arial" w:hAnsi="Arial" w:cs="Arial"/>
          <w:sz w:val="18"/>
          <w:szCs w:val="18"/>
        </w:rPr>
        <w:t xml:space="preserve"> VDI 2035</w:t>
      </w:r>
    </w:p>
    <w:p w:rsidR="007E5189" w:rsidRP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 de temperatura do fluido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r w:rsidR="00822A8E">
        <w:rPr>
          <w:rFonts w:ascii="Arial" w:hAnsi="Arial" w:cs="Arial"/>
          <w:sz w:val="18"/>
          <w:szCs w:val="18"/>
        </w:rPr>
        <w:t>-10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120ºC</w:t>
      </w:r>
    </w:p>
    <w:p w:rsidR="007E5189" w:rsidRP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Característica</w:t>
      </w:r>
      <w:r w:rsidR="007E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igual percentagem</w:t>
      </w:r>
    </w:p>
    <w:p w:rsidR="007E5189" w:rsidRP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Fuga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0,015 de KVS (segundo EN 60534-4: </w:t>
      </w:r>
      <w:proofErr w:type="spellStart"/>
      <w:r>
        <w:rPr>
          <w:rFonts w:ascii="Arial" w:hAnsi="Arial" w:cs="Arial"/>
          <w:sz w:val="18"/>
          <w:szCs w:val="18"/>
        </w:rPr>
        <w:t>Class</w:t>
      </w:r>
      <w:proofErr w:type="spellEnd"/>
      <w:r>
        <w:rPr>
          <w:rFonts w:ascii="Arial" w:hAnsi="Arial" w:cs="Arial"/>
          <w:sz w:val="18"/>
          <w:szCs w:val="18"/>
        </w:rPr>
        <w:t xml:space="preserve"> IV)</w:t>
      </w:r>
    </w:p>
    <w:p w:rsidR="00A9332E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Pressão diferencial </w:t>
      </w:r>
      <w:proofErr w:type="spellStart"/>
      <w:r>
        <w:rPr>
          <w:rFonts w:ascii="Arial" w:hAnsi="Arial" w:cs="Arial"/>
          <w:sz w:val="18"/>
          <w:szCs w:val="18"/>
        </w:rPr>
        <w:t>máx</w:t>
      </w:r>
      <w:proofErr w:type="spellEnd"/>
      <w:r>
        <w:rPr>
          <w:rFonts w:ascii="Arial" w:hAnsi="Arial" w:cs="Arial"/>
          <w:sz w:val="18"/>
          <w:szCs w:val="18"/>
        </w:rPr>
        <w:t>. (</w:t>
      </w:r>
      <w:r w:rsidRPr="00071D35">
        <w:rPr>
          <w:rFonts w:ascii="Symbol" w:hAnsi="Symbol" w:cs="Arial"/>
          <w:sz w:val="18"/>
          <w:szCs w:val="18"/>
        </w:rPr>
        <w:t></w:t>
      </w:r>
      <w:proofErr w:type="spellStart"/>
      <w:r>
        <w:rPr>
          <w:rFonts w:ascii="Arial" w:hAnsi="Arial" w:cs="Arial"/>
          <w:sz w:val="18"/>
          <w:szCs w:val="18"/>
        </w:rPr>
        <w:t>Pmáx</w:t>
      </w:r>
      <w:proofErr w:type="spellEnd"/>
      <w:r>
        <w:rPr>
          <w:rFonts w:ascii="Arial" w:hAnsi="Arial" w:cs="Arial"/>
          <w:sz w:val="18"/>
          <w:szCs w:val="18"/>
        </w:rPr>
        <w:t>.)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r w:rsidR="007E5189"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 w:rsidR="00A9332E">
        <w:rPr>
          <w:rFonts w:ascii="Arial" w:hAnsi="Arial" w:cs="Arial"/>
          <w:sz w:val="18"/>
          <w:szCs w:val="18"/>
        </w:rPr>
        <w:t>superior</w:t>
      </w:r>
      <w:proofErr w:type="gramEnd"/>
      <w:r w:rsidR="00A9332E">
        <w:rPr>
          <w:rFonts w:ascii="Arial" w:hAnsi="Arial" w:cs="Arial"/>
          <w:sz w:val="18"/>
          <w:szCs w:val="18"/>
        </w:rPr>
        <w:t xml:space="preserve"> ou igual a</w:t>
      </w:r>
      <w:r>
        <w:rPr>
          <w:rFonts w:ascii="Arial" w:hAnsi="Arial" w:cs="Arial"/>
          <w:sz w:val="18"/>
          <w:szCs w:val="18"/>
        </w:rPr>
        <w:t xml:space="preserve"> 3</w:t>
      </w:r>
      <w:r w:rsidR="00A9332E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0</w:t>
      </w:r>
      <w:r w:rsidR="007E5189" w:rsidRPr="007E518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E5189" w:rsidRPr="007E5189">
        <w:rPr>
          <w:rFonts w:ascii="Arial" w:hAnsi="Arial" w:cs="Arial"/>
          <w:sz w:val="18"/>
          <w:szCs w:val="18"/>
        </w:rPr>
        <w:t>kPa</w:t>
      </w:r>
      <w:proofErr w:type="spellEnd"/>
    </w:p>
    <w:p w:rsidR="007E5189" w:rsidRPr="00A9332E" w:rsidRDefault="00A9332E" w:rsidP="00E1484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9332E">
        <w:rPr>
          <w:rFonts w:ascii="Arial" w:hAnsi="Arial" w:cs="Arial"/>
          <w:b/>
          <w:sz w:val="18"/>
          <w:szCs w:val="18"/>
        </w:rPr>
        <w:t>Importante:</w:t>
      </w:r>
      <w:r w:rsidR="007E5189" w:rsidRPr="00A9332E">
        <w:rPr>
          <w:rFonts w:ascii="Arial" w:hAnsi="Arial" w:cs="Arial"/>
          <w:b/>
          <w:sz w:val="18"/>
          <w:szCs w:val="18"/>
        </w:rPr>
        <w:t xml:space="preserve"> </w:t>
      </w:r>
      <w:r w:rsidRPr="00A9332E">
        <w:rPr>
          <w:rFonts w:ascii="Symbol" w:hAnsi="Symbol" w:cs="Arial"/>
          <w:b/>
          <w:sz w:val="18"/>
          <w:szCs w:val="18"/>
        </w:rPr>
        <w:t></w:t>
      </w:r>
      <w:proofErr w:type="spellStart"/>
      <w:r w:rsidRPr="00A9332E">
        <w:rPr>
          <w:rFonts w:ascii="Arial" w:hAnsi="Arial" w:cs="Arial"/>
          <w:b/>
          <w:sz w:val="18"/>
          <w:szCs w:val="18"/>
        </w:rPr>
        <w:t>Pmáx</w:t>
      </w:r>
      <w:proofErr w:type="spellEnd"/>
      <w:r w:rsidRPr="00A9332E">
        <w:rPr>
          <w:rFonts w:ascii="Arial" w:hAnsi="Arial" w:cs="Arial"/>
          <w:b/>
          <w:sz w:val="18"/>
          <w:szCs w:val="18"/>
        </w:rPr>
        <w:t xml:space="preserve">. – </w:t>
      </w:r>
      <w:proofErr w:type="gramStart"/>
      <w:r w:rsidRPr="00A9332E">
        <w:rPr>
          <w:rFonts w:ascii="Arial" w:hAnsi="Arial" w:cs="Arial"/>
          <w:b/>
          <w:sz w:val="18"/>
          <w:szCs w:val="18"/>
        </w:rPr>
        <w:t>a</w:t>
      </w:r>
      <w:proofErr w:type="gramEnd"/>
      <w:r w:rsidRPr="00A9332E">
        <w:rPr>
          <w:rFonts w:ascii="Arial" w:hAnsi="Arial" w:cs="Arial"/>
          <w:b/>
          <w:sz w:val="18"/>
          <w:szCs w:val="18"/>
        </w:rPr>
        <w:t xml:space="preserve"> válvula de controlo deverá garantir o fecho total “contra esta pressão diferencial”</w:t>
      </w:r>
      <w:r w:rsidR="00822A8E">
        <w:rPr>
          <w:rFonts w:ascii="Arial" w:hAnsi="Arial" w:cs="Arial"/>
          <w:b/>
          <w:sz w:val="18"/>
          <w:szCs w:val="18"/>
        </w:rPr>
        <w:t xml:space="preserve"> tanto nas vias </w:t>
      </w:r>
      <w:proofErr w:type="spellStart"/>
      <w:r w:rsidR="00822A8E">
        <w:rPr>
          <w:rFonts w:ascii="Arial" w:hAnsi="Arial" w:cs="Arial"/>
          <w:b/>
          <w:sz w:val="18"/>
          <w:szCs w:val="18"/>
        </w:rPr>
        <w:t>directas</w:t>
      </w:r>
      <w:proofErr w:type="spellEnd"/>
      <w:r w:rsidR="00822A8E">
        <w:rPr>
          <w:rFonts w:ascii="Arial" w:hAnsi="Arial" w:cs="Arial"/>
          <w:b/>
          <w:sz w:val="18"/>
          <w:szCs w:val="18"/>
        </w:rPr>
        <w:t xml:space="preserve"> como nas de “</w:t>
      </w:r>
      <w:proofErr w:type="spellStart"/>
      <w:r w:rsidR="00822A8E">
        <w:rPr>
          <w:rFonts w:ascii="Arial" w:hAnsi="Arial" w:cs="Arial"/>
          <w:b/>
          <w:sz w:val="18"/>
          <w:szCs w:val="18"/>
        </w:rPr>
        <w:t>by-pass</w:t>
      </w:r>
      <w:proofErr w:type="spellEnd"/>
      <w:r w:rsidR="00822A8E">
        <w:rPr>
          <w:rFonts w:ascii="Arial" w:hAnsi="Arial" w:cs="Arial"/>
          <w:b/>
          <w:sz w:val="18"/>
          <w:szCs w:val="18"/>
        </w:rPr>
        <w:t>”.</w:t>
      </w:r>
    </w:p>
    <w:p w:rsidR="00071D35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466943" w:rsidRDefault="00466943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071D35" w:rsidRPr="007E5189" w:rsidRDefault="00071D35" w:rsidP="00071D35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Materiais construtivos</w:t>
      </w:r>
    </w:p>
    <w:p w:rsidR="00071D35" w:rsidRDefault="00071D35" w:rsidP="00071D35">
      <w:pPr>
        <w:tabs>
          <w:tab w:val="left" w:pos="9540"/>
        </w:tabs>
        <w:rPr>
          <w:rFonts w:ascii="Arial" w:hAnsi="Arial" w:cs="Arial"/>
        </w:rPr>
      </w:pPr>
    </w:p>
    <w:p w:rsidR="00071D35" w:rsidRPr="007E5189" w:rsidRDefault="00071D35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Corpo DN15 a DN50</w:t>
      </w:r>
      <w:r w:rsidRPr="007E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latão</w:t>
      </w:r>
      <w:proofErr w:type="gramEnd"/>
      <w:r>
        <w:rPr>
          <w:rFonts w:ascii="Arial" w:hAnsi="Arial" w:cs="Arial"/>
          <w:sz w:val="18"/>
          <w:szCs w:val="18"/>
        </w:rPr>
        <w:t xml:space="preserve"> niquelado</w:t>
      </w:r>
    </w:p>
    <w:p w:rsidR="00071D35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Corpo DN65 a </w:t>
      </w:r>
      <w:r w:rsidR="00071D35">
        <w:rPr>
          <w:rFonts w:ascii="Arial" w:hAnsi="Arial" w:cs="Arial"/>
          <w:sz w:val="18"/>
          <w:szCs w:val="18"/>
        </w:rPr>
        <w:t>DN150</w:t>
      </w:r>
      <w:r w:rsidR="00071D35"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 w:rsidR="00071D35">
        <w:rPr>
          <w:rFonts w:ascii="Arial" w:hAnsi="Arial" w:cs="Arial"/>
          <w:sz w:val="18"/>
          <w:szCs w:val="18"/>
        </w:rPr>
        <w:t>ferro</w:t>
      </w:r>
      <w:proofErr w:type="gramEnd"/>
      <w:r w:rsidR="00071D35">
        <w:rPr>
          <w:rFonts w:ascii="Arial" w:hAnsi="Arial" w:cs="Arial"/>
          <w:sz w:val="18"/>
          <w:szCs w:val="18"/>
        </w:rPr>
        <w:t xml:space="preserve"> fundido GG25 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:rsidR="00071D35" w:rsidRPr="007E5189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Veio</w:t>
      </w:r>
      <w:r>
        <w:rPr>
          <w:rFonts w:ascii="Arial" w:hAnsi="Arial" w:cs="Arial"/>
          <w:sz w:val="18"/>
          <w:szCs w:val="18"/>
        </w:rPr>
        <w:tab/>
        <w:t>aço inox</w:t>
      </w:r>
      <w:r w:rsidR="00071D35">
        <w:rPr>
          <w:rFonts w:ascii="Arial" w:hAnsi="Arial" w:cs="Arial"/>
          <w:sz w:val="18"/>
          <w:szCs w:val="18"/>
        </w:rPr>
        <w:t xml:space="preserve"> </w:t>
      </w:r>
      <w:r w:rsidR="00071D35" w:rsidRPr="007E5189">
        <w:rPr>
          <w:rFonts w:ascii="Arial" w:hAnsi="Arial" w:cs="Arial"/>
          <w:sz w:val="18"/>
          <w:szCs w:val="18"/>
        </w:rPr>
        <w:t xml:space="preserve"> </w:t>
      </w:r>
    </w:p>
    <w:p w:rsidR="00E1484C" w:rsidRPr="007E5189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Esfera</w:t>
      </w:r>
      <w:r>
        <w:rPr>
          <w:rFonts w:ascii="Arial" w:hAnsi="Arial" w:cs="Arial"/>
          <w:sz w:val="18"/>
          <w:szCs w:val="18"/>
        </w:rPr>
        <w:tab/>
        <w:t xml:space="preserve">aço inox </w:t>
      </w:r>
      <w:r w:rsidRPr="007E5189">
        <w:rPr>
          <w:rFonts w:ascii="Arial" w:hAnsi="Arial" w:cs="Arial"/>
          <w:sz w:val="18"/>
          <w:szCs w:val="18"/>
        </w:rPr>
        <w:t xml:space="preserve"> </w:t>
      </w:r>
    </w:p>
    <w:p w:rsidR="00E1484C" w:rsidRPr="007E5189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Caracterizador DN15 a DN50</w:t>
      </w:r>
      <w:r w:rsidRPr="007E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PTFE</w:t>
      </w:r>
    </w:p>
    <w:p w:rsidR="00E1484C" w:rsidRDefault="00E1484C" w:rsidP="00E1484C">
      <w:pPr>
        <w:tabs>
          <w:tab w:val="left" w:leader="dot" w:pos="3686"/>
        </w:tabs>
        <w:spacing w:line="360" w:lineRule="auto"/>
        <w:ind w:right="-4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Vedante </w:t>
      </w:r>
      <w:proofErr w:type="spellStart"/>
      <w:r>
        <w:rPr>
          <w:rFonts w:ascii="Arial" w:hAnsi="Arial" w:cs="Arial"/>
          <w:sz w:val="18"/>
          <w:szCs w:val="18"/>
        </w:rPr>
        <w:t>O’ring</w:t>
      </w:r>
      <w:proofErr w:type="spellEnd"/>
      <w:r w:rsidR="00071D35" w:rsidRPr="007E5189">
        <w:rPr>
          <w:rFonts w:ascii="Arial" w:hAnsi="Arial" w:cs="Arial"/>
          <w:sz w:val="18"/>
          <w:szCs w:val="18"/>
        </w:rPr>
        <w:t xml:space="preserve"> </w:t>
      </w:r>
      <w:r w:rsidR="00071D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EPDM</w:t>
      </w:r>
    </w:p>
    <w:p w:rsidR="00E1484C" w:rsidRDefault="00E1484C" w:rsidP="00466943">
      <w:pPr>
        <w:tabs>
          <w:tab w:val="left" w:leader="dot" w:pos="3686"/>
        </w:tabs>
        <w:spacing w:line="360" w:lineRule="auto"/>
        <w:ind w:right="-4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Adaptador para motor</w:t>
      </w:r>
      <w:r w:rsidR="00071D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polímero reforçado</w:t>
      </w:r>
      <w:r w:rsidR="00071D35">
        <w:rPr>
          <w:rFonts w:ascii="Arial" w:hAnsi="Arial" w:cs="Arial"/>
          <w:sz w:val="18"/>
          <w:szCs w:val="18"/>
        </w:rPr>
        <w:t xml:space="preserve"> </w:t>
      </w:r>
    </w:p>
    <w:p w:rsidR="00466943" w:rsidRDefault="00466943" w:rsidP="00466943">
      <w:pPr>
        <w:tabs>
          <w:tab w:val="left" w:leader="dot" w:pos="3686"/>
        </w:tabs>
        <w:spacing w:line="360" w:lineRule="auto"/>
        <w:ind w:right="-427"/>
        <w:rPr>
          <w:rFonts w:ascii="Arial" w:hAnsi="Arial" w:cs="Arial"/>
          <w:b/>
          <w:sz w:val="22"/>
          <w:szCs w:val="22"/>
        </w:rPr>
      </w:pPr>
    </w:p>
    <w:p w:rsidR="00E1484C" w:rsidRDefault="00E1484C" w:rsidP="00E1484C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890586" w:rsidRDefault="00890586" w:rsidP="00E1484C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890586" w:rsidRDefault="00890586" w:rsidP="00E1484C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890586" w:rsidRDefault="00890586" w:rsidP="00E1484C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890586" w:rsidRDefault="00890586" w:rsidP="00E1484C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E1484C" w:rsidRPr="007E5189" w:rsidRDefault="00E1484C" w:rsidP="00E1484C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Actuadores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eléctricos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acção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modulante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(0-10 VCC)</w:t>
      </w:r>
    </w:p>
    <w:p w:rsidR="00E1484C" w:rsidRDefault="00E1484C" w:rsidP="00E1484C">
      <w:pPr>
        <w:tabs>
          <w:tab w:val="left" w:pos="9540"/>
        </w:tabs>
        <w:rPr>
          <w:rFonts w:ascii="Arial" w:hAnsi="Arial" w:cs="Arial"/>
        </w:rPr>
      </w:pPr>
    </w:p>
    <w:p w:rsidR="00E1484C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Tipo 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eléctrico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modulante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E1484C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Alimentação</w:t>
      </w:r>
      <w:r>
        <w:rPr>
          <w:rFonts w:ascii="Arial" w:hAnsi="Arial" w:cs="Arial"/>
          <w:sz w:val="18"/>
          <w:szCs w:val="18"/>
        </w:rPr>
        <w:tab/>
        <w:t xml:space="preserve"> 24 VCA</w:t>
      </w:r>
    </w:p>
    <w:p w:rsidR="00E1484C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Sinal de comando</w:t>
      </w:r>
      <w:r>
        <w:rPr>
          <w:rFonts w:ascii="Arial" w:hAnsi="Arial" w:cs="Arial"/>
          <w:sz w:val="18"/>
          <w:szCs w:val="18"/>
        </w:rPr>
        <w:tab/>
        <w:t xml:space="preserve"> 0-10 VCC, </w:t>
      </w:r>
      <w:r w:rsidR="00C85BCE">
        <w:rPr>
          <w:rFonts w:ascii="Arial" w:hAnsi="Arial" w:cs="Arial"/>
          <w:sz w:val="18"/>
          <w:szCs w:val="18"/>
        </w:rPr>
        <w:t>0,</w:t>
      </w:r>
      <w:r>
        <w:rPr>
          <w:rFonts w:ascii="Arial" w:hAnsi="Arial" w:cs="Arial"/>
          <w:sz w:val="18"/>
          <w:szCs w:val="18"/>
        </w:rPr>
        <w:t xml:space="preserve">1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  <w:r>
        <w:rPr>
          <w:rFonts w:ascii="Arial" w:hAnsi="Arial" w:cs="Arial"/>
          <w:sz w:val="18"/>
          <w:szCs w:val="18"/>
        </w:rPr>
        <w:t xml:space="preserve"> ( 0V = válvula fechada)</w:t>
      </w:r>
    </w:p>
    <w:p w:rsidR="00E1484C" w:rsidRDefault="00E1484C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Ligações</w:t>
      </w:r>
      <w:r>
        <w:rPr>
          <w:rFonts w:ascii="Arial" w:hAnsi="Arial" w:cs="Arial"/>
          <w:sz w:val="18"/>
          <w:szCs w:val="18"/>
        </w:rPr>
        <w:tab/>
        <w:t>cabo com 1 metro (4 condutores)</w:t>
      </w:r>
    </w:p>
    <w:p w:rsidR="00FA1F69" w:rsidRDefault="00DA6BD2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Dimensões </w:t>
      </w:r>
      <w:r w:rsidR="00FA1F69">
        <w:rPr>
          <w:rFonts w:ascii="Arial" w:hAnsi="Arial" w:cs="Arial"/>
          <w:sz w:val="18"/>
          <w:szCs w:val="18"/>
        </w:rPr>
        <w:t>DN15 a DN25</w:t>
      </w:r>
    </w:p>
    <w:p w:rsidR="00E1484C" w:rsidRDefault="00466943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Binário</w:t>
      </w:r>
      <w:r>
        <w:rPr>
          <w:rFonts w:ascii="Arial" w:hAnsi="Arial" w:cs="Arial"/>
          <w:sz w:val="18"/>
          <w:szCs w:val="18"/>
        </w:rPr>
        <w:tab/>
        <w:t xml:space="preserve"> 5 </w:t>
      </w:r>
      <w:proofErr w:type="spellStart"/>
      <w:r>
        <w:rPr>
          <w:rFonts w:ascii="Arial" w:hAnsi="Arial" w:cs="Arial"/>
          <w:sz w:val="18"/>
          <w:szCs w:val="18"/>
        </w:rPr>
        <w:t>Nm</w:t>
      </w:r>
      <w:proofErr w:type="spellEnd"/>
    </w:p>
    <w:p w:rsidR="00822A8E" w:rsidRDefault="00FA1F69" w:rsidP="00FA1F69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Peso</w:t>
      </w:r>
      <w:r>
        <w:rPr>
          <w:rFonts w:ascii="Arial" w:hAnsi="Arial" w:cs="Arial"/>
          <w:sz w:val="18"/>
          <w:szCs w:val="18"/>
        </w:rPr>
        <w:tab/>
        <w:t xml:space="preserve"> 0,55 Kg</w:t>
      </w:r>
    </w:p>
    <w:p w:rsidR="00FA1F69" w:rsidRDefault="00DA6BD2" w:rsidP="00FA1F69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Dimensões </w:t>
      </w:r>
      <w:r w:rsidR="00FA1F69">
        <w:rPr>
          <w:rFonts w:ascii="Arial" w:hAnsi="Arial" w:cs="Arial"/>
          <w:sz w:val="18"/>
          <w:szCs w:val="18"/>
        </w:rPr>
        <w:t>DN32 a DN40</w:t>
      </w:r>
    </w:p>
    <w:p w:rsidR="00FA1F69" w:rsidRDefault="00FA1F69" w:rsidP="00FA1F69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Binário</w:t>
      </w:r>
      <w:r>
        <w:rPr>
          <w:rFonts w:ascii="Arial" w:hAnsi="Arial" w:cs="Arial"/>
          <w:sz w:val="18"/>
          <w:szCs w:val="18"/>
        </w:rPr>
        <w:tab/>
        <w:t xml:space="preserve"> 10 </w:t>
      </w:r>
      <w:proofErr w:type="spellStart"/>
      <w:r>
        <w:rPr>
          <w:rFonts w:ascii="Arial" w:hAnsi="Arial" w:cs="Arial"/>
          <w:sz w:val="18"/>
          <w:szCs w:val="18"/>
        </w:rPr>
        <w:t>Nm</w:t>
      </w:r>
      <w:proofErr w:type="spellEnd"/>
    </w:p>
    <w:p w:rsidR="009703B4" w:rsidRDefault="009703B4" w:rsidP="009703B4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Peso</w:t>
      </w:r>
      <w:r>
        <w:rPr>
          <w:rFonts w:ascii="Arial" w:hAnsi="Arial" w:cs="Arial"/>
          <w:sz w:val="18"/>
          <w:szCs w:val="18"/>
        </w:rPr>
        <w:tab/>
        <w:t xml:space="preserve"> 0,75 Kg</w:t>
      </w:r>
    </w:p>
    <w:p w:rsidR="00822A8E" w:rsidRDefault="00DA6BD2" w:rsidP="009703B4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Dimensões </w:t>
      </w:r>
      <w:r w:rsidR="00466943">
        <w:rPr>
          <w:rFonts w:ascii="Arial" w:hAnsi="Arial" w:cs="Arial"/>
          <w:sz w:val="18"/>
          <w:szCs w:val="18"/>
        </w:rPr>
        <w:t xml:space="preserve">DN50 </w:t>
      </w:r>
    </w:p>
    <w:p w:rsidR="009703B4" w:rsidRDefault="009703B4" w:rsidP="009703B4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Binário</w:t>
      </w:r>
      <w:r>
        <w:rPr>
          <w:rFonts w:ascii="Arial" w:hAnsi="Arial" w:cs="Arial"/>
          <w:sz w:val="18"/>
          <w:szCs w:val="18"/>
        </w:rPr>
        <w:tab/>
        <w:t xml:space="preserve"> 20 </w:t>
      </w:r>
      <w:proofErr w:type="spellStart"/>
      <w:r>
        <w:rPr>
          <w:rFonts w:ascii="Arial" w:hAnsi="Arial" w:cs="Arial"/>
          <w:sz w:val="18"/>
          <w:szCs w:val="18"/>
        </w:rPr>
        <w:t>Nm</w:t>
      </w:r>
      <w:proofErr w:type="spellEnd"/>
    </w:p>
    <w:p w:rsidR="009703B4" w:rsidRDefault="009703B4" w:rsidP="009703B4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Peso</w:t>
      </w:r>
      <w:r>
        <w:rPr>
          <w:rFonts w:ascii="Arial" w:hAnsi="Arial" w:cs="Arial"/>
          <w:sz w:val="18"/>
          <w:szCs w:val="18"/>
        </w:rPr>
        <w:tab/>
        <w:t xml:space="preserve"> 1 Kg</w:t>
      </w:r>
    </w:p>
    <w:p w:rsidR="00466943" w:rsidRDefault="00FA1F69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Tempo de </w:t>
      </w:r>
      <w:proofErr w:type="spellStart"/>
      <w:r>
        <w:rPr>
          <w:rFonts w:ascii="Arial" w:hAnsi="Arial" w:cs="Arial"/>
          <w:sz w:val="18"/>
          <w:szCs w:val="18"/>
        </w:rPr>
        <w:t>actuação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</w:t>
      </w:r>
      <w:r w:rsidR="00466943">
        <w:rPr>
          <w:rFonts w:ascii="Arial" w:hAnsi="Arial" w:cs="Arial"/>
          <w:sz w:val="18"/>
          <w:szCs w:val="18"/>
        </w:rPr>
        <w:t>90 s</w:t>
      </w:r>
      <w:r w:rsidR="00AE3DB8">
        <w:rPr>
          <w:rFonts w:ascii="Arial" w:hAnsi="Arial" w:cs="Arial"/>
          <w:sz w:val="18"/>
          <w:szCs w:val="18"/>
        </w:rPr>
        <w:t xml:space="preserve"> </w:t>
      </w:r>
      <w:r w:rsidR="00466943">
        <w:rPr>
          <w:rFonts w:ascii="Arial" w:hAnsi="Arial" w:cs="Arial"/>
          <w:sz w:val="18"/>
          <w:szCs w:val="18"/>
        </w:rPr>
        <w:t>(desde válvula totalmente fechada a totalmente aberta)</w:t>
      </w:r>
    </w:p>
    <w:p w:rsidR="00466943" w:rsidRDefault="00466943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Temperatura ambiente</w:t>
      </w:r>
      <w:r>
        <w:rPr>
          <w:rFonts w:ascii="Arial" w:hAnsi="Arial" w:cs="Arial"/>
          <w:sz w:val="18"/>
          <w:szCs w:val="18"/>
        </w:rPr>
        <w:tab/>
        <w:t xml:space="preserve"> 0 a 50ºC</w:t>
      </w:r>
    </w:p>
    <w:p w:rsidR="00466943" w:rsidRDefault="00FA1F69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Conformidade</w:t>
      </w:r>
      <w:r w:rsidR="00A9332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9332E">
        <w:rPr>
          <w:rFonts w:ascii="Arial" w:hAnsi="Arial" w:cs="Arial"/>
          <w:sz w:val="18"/>
          <w:szCs w:val="18"/>
        </w:rPr>
        <w:t>electromagnética</w:t>
      </w:r>
      <w:proofErr w:type="spellEnd"/>
      <w:r w:rsidR="004669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CE/89/336/EWG; 2004/108/EC</w:t>
      </w:r>
    </w:p>
    <w:p w:rsidR="00466943" w:rsidRDefault="00FA1F69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Grau de </w:t>
      </w: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 w:rsidR="00466943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IP54 de acordo com EN 60529</w:t>
      </w:r>
    </w:p>
    <w:p w:rsidR="00466943" w:rsidRDefault="00FA1F69" w:rsidP="00466943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Actuação</w:t>
      </w:r>
      <w:proofErr w:type="spellEnd"/>
      <w:r>
        <w:rPr>
          <w:rFonts w:ascii="Arial" w:hAnsi="Arial" w:cs="Arial"/>
          <w:sz w:val="18"/>
          <w:szCs w:val="18"/>
        </w:rPr>
        <w:t xml:space="preserve"> manual</w:t>
      </w:r>
      <w:r w:rsidR="00466943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patilha da embraiagem no corpo do </w:t>
      </w:r>
      <w:proofErr w:type="spellStart"/>
      <w:r>
        <w:rPr>
          <w:rFonts w:ascii="Arial" w:hAnsi="Arial" w:cs="Arial"/>
          <w:sz w:val="18"/>
          <w:szCs w:val="18"/>
        </w:rPr>
        <w:t>actuador</w:t>
      </w:r>
      <w:proofErr w:type="spellEnd"/>
    </w:p>
    <w:p w:rsidR="00890586" w:rsidRPr="00890586" w:rsidRDefault="00890586" w:rsidP="00466943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890586">
        <w:rPr>
          <w:rFonts w:ascii="Arial" w:hAnsi="Arial" w:cs="Arial"/>
          <w:b/>
          <w:sz w:val="18"/>
          <w:szCs w:val="18"/>
        </w:rPr>
        <w:t xml:space="preserve">Importante: no caso de montagem à intempérie o </w:t>
      </w:r>
      <w:proofErr w:type="spellStart"/>
      <w:r w:rsidRPr="00890586">
        <w:rPr>
          <w:rFonts w:ascii="Arial" w:hAnsi="Arial" w:cs="Arial"/>
          <w:b/>
          <w:sz w:val="18"/>
          <w:szCs w:val="18"/>
        </w:rPr>
        <w:t>actuador</w:t>
      </w:r>
      <w:proofErr w:type="spellEnd"/>
      <w:r w:rsidRPr="00890586">
        <w:rPr>
          <w:rFonts w:ascii="Arial" w:hAnsi="Arial" w:cs="Arial"/>
          <w:b/>
          <w:sz w:val="18"/>
          <w:szCs w:val="18"/>
        </w:rPr>
        <w:t xml:space="preserve"> deverá ser protegido por cobertura </w:t>
      </w:r>
      <w:r w:rsidRPr="00890586">
        <w:rPr>
          <w:rFonts w:ascii="Arial" w:hAnsi="Arial" w:cs="Arial"/>
          <w:b/>
          <w:sz w:val="18"/>
          <w:szCs w:val="18"/>
          <w:u w:val="single"/>
        </w:rPr>
        <w:t>não</w:t>
      </w:r>
      <w:r w:rsidRPr="00890586">
        <w:rPr>
          <w:rFonts w:ascii="Arial" w:hAnsi="Arial" w:cs="Arial"/>
          <w:b/>
          <w:sz w:val="18"/>
          <w:szCs w:val="18"/>
        </w:rPr>
        <w:t xml:space="preserve"> hermética – por modo a evitar chuva e raios solares </w:t>
      </w:r>
      <w:proofErr w:type="spellStart"/>
      <w:r w:rsidRPr="00890586">
        <w:rPr>
          <w:rFonts w:ascii="Arial" w:hAnsi="Arial" w:cs="Arial"/>
          <w:b/>
          <w:sz w:val="18"/>
          <w:szCs w:val="18"/>
        </w:rPr>
        <w:t>directos</w:t>
      </w:r>
      <w:proofErr w:type="spellEnd"/>
      <w:r w:rsidRPr="00890586">
        <w:rPr>
          <w:rFonts w:ascii="Arial" w:hAnsi="Arial" w:cs="Arial"/>
          <w:b/>
          <w:sz w:val="18"/>
          <w:szCs w:val="18"/>
        </w:rPr>
        <w:t>.</w:t>
      </w:r>
    </w:p>
    <w:p w:rsidR="00466943" w:rsidRDefault="00466943" w:rsidP="00E1484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66943" w:rsidRDefault="00466943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466943" w:rsidRPr="007E5189" w:rsidRDefault="00466943" w:rsidP="0046694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Dimensionamento</w:t>
      </w:r>
    </w:p>
    <w:p w:rsidR="00466943" w:rsidRDefault="00466943" w:rsidP="00466943">
      <w:pPr>
        <w:tabs>
          <w:tab w:val="left" w:pos="9540"/>
        </w:tabs>
        <w:rPr>
          <w:rFonts w:ascii="Arial" w:hAnsi="Arial" w:cs="Arial"/>
        </w:rPr>
      </w:pPr>
    </w:p>
    <w:p w:rsidR="00466943" w:rsidRDefault="00AE3DB8" w:rsidP="00AE3D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dimensionamento da v</w:t>
      </w:r>
      <w:r w:rsidR="00466943" w:rsidRPr="007E5189">
        <w:rPr>
          <w:rFonts w:ascii="Arial" w:hAnsi="Arial" w:cs="Arial"/>
          <w:sz w:val="18"/>
          <w:szCs w:val="18"/>
        </w:rPr>
        <w:t>álvula</w:t>
      </w:r>
      <w:r w:rsidR="00466943">
        <w:rPr>
          <w:rFonts w:ascii="Arial" w:hAnsi="Arial" w:cs="Arial"/>
          <w:sz w:val="18"/>
          <w:szCs w:val="18"/>
        </w:rPr>
        <w:t xml:space="preserve"> de controlo </w:t>
      </w:r>
      <w:r>
        <w:rPr>
          <w:rFonts w:ascii="Arial" w:hAnsi="Arial" w:cs="Arial"/>
          <w:sz w:val="18"/>
          <w:szCs w:val="18"/>
        </w:rPr>
        <w:t>deve ser feito de modo que</w:t>
      </w:r>
      <w:r w:rsidR="00890586">
        <w:rPr>
          <w:rFonts w:ascii="Arial" w:hAnsi="Arial" w:cs="Arial"/>
          <w:sz w:val="18"/>
          <w:szCs w:val="18"/>
        </w:rPr>
        <w:t xml:space="preserve">, </w:t>
      </w:r>
      <w:r w:rsidR="002F1DE2">
        <w:rPr>
          <w:rFonts w:ascii="Arial" w:hAnsi="Arial" w:cs="Arial"/>
          <w:sz w:val="18"/>
          <w:szCs w:val="18"/>
        </w:rPr>
        <w:t xml:space="preserve">considerando o caudal de água nominal, </w:t>
      </w:r>
      <w:r w:rsidR="00890586">
        <w:rPr>
          <w:rFonts w:ascii="Arial" w:hAnsi="Arial" w:cs="Arial"/>
          <w:sz w:val="18"/>
          <w:szCs w:val="18"/>
        </w:rPr>
        <w:t>a sua</w:t>
      </w:r>
      <w:r>
        <w:rPr>
          <w:rFonts w:ascii="Arial" w:hAnsi="Arial" w:cs="Arial"/>
          <w:sz w:val="18"/>
          <w:szCs w:val="18"/>
        </w:rPr>
        <w:t xml:space="preserve"> perda de carga</w:t>
      </w:r>
      <w:r w:rsidR="0089058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quando totalmente aberta</w:t>
      </w:r>
      <w:r w:rsidR="00822A8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seja igual </w:t>
      </w:r>
      <w:r w:rsidR="00822A8E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p</w:t>
      </w:r>
      <w:r w:rsidR="00890586">
        <w:rPr>
          <w:rFonts w:ascii="Arial" w:hAnsi="Arial" w:cs="Arial"/>
          <w:sz w:val="18"/>
          <w:szCs w:val="18"/>
        </w:rPr>
        <w:t>erda de carga</w:t>
      </w:r>
      <w:r w:rsidR="00822A8E">
        <w:rPr>
          <w:rFonts w:ascii="Arial" w:hAnsi="Arial" w:cs="Arial"/>
          <w:sz w:val="18"/>
          <w:szCs w:val="18"/>
        </w:rPr>
        <w:t xml:space="preserve"> do circuito terminal</w:t>
      </w:r>
      <w:r>
        <w:rPr>
          <w:rFonts w:ascii="Arial" w:hAnsi="Arial" w:cs="Arial"/>
          <w:sz w:val="18"/>
          <w:szCs w:val="18"/>
        </w:rPr>
        <w:t xml:space="preserve">, </w:t>
      </w:r>
      <w:r w:rsidR="0007267A">
        <w:rPr>
          <w:rFonts w:ascii="Arial" w:hAnsi="Arial" w:cs="Arial"/>
          <w:sz w:val="18"/>
          <w:szCs w:val="18"/>
        </w:rPr>
        <w:t>(perda de carga do permutador a controlar)</w:t>
      </w:r>
      <w:r>
        <w:rPr>
          <w:rFonts w:ascii="Arial" w:hAnsi="Arial" w:cs="Arial"/>
          <w:sz w:val="18"/>
          <w:szCs w:val="18"/>
        </w:rPr>
        <w:t>.</w:t>
      </w:r>
    </w:p>
    <w:p w:rsidR="00AE3DB8" w:rsidRPr="007E5189" w:rsidRDefault="00AE3DB8" w:rsidP="00AE3D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Este dimensionamento deverá ser </w:t>
      </w:r>
      <w:proofErr w:type="spellStart"/>
      <w:r>
        <w:rPr>
          <w:rFonts w:ascii="Arial" w:hAnsi="Arial" w:cs="Arial"/>
          <w:sz w:val="18"/>
          <w:szCs w:val="18"/>
        </w:rPr>
        <w:t>objecto</w:t>
      </w:r>
      <w:proofErr w:type="spellEnd"/>
      <w:r>
        <w:rPr>
          <w:rFonts w:ascii="Arial" w:hAnsi="Arial" w:cs="Arial"/>
          <w:sz w:val="18"/>
          <w:szCs w:val="18"/>
        </w:rPr>
        <w:t xml:space="preserve"> de análise e aprovação quando forem conhecidas as características d</w:t>
      </w:r>
      <w:r w:rsidR="00890586">
        <w:rPr>
          <w:rFonts w:ascii="Arial" w:hAnsi="Arial" w:cs="Arial"/>
          <w:sz w:val="18"/>
          <w:szCs w:val="18"/>
        </w:rPr>
        <w:t xml:space="preserve">os circuitos terminais, i. </w:t>
      </w:r>
      <w:proofErr w:type="gramStart"/>
      <w:r w:rsidR="00890586">
        <w:rPr>
          <w:rFonts w:ascii="Arial" w:hAnsi="Arial" w:cs="Arial"/>
          <w:sz w:val="18"/>
          <w:szCs w:val="18"/>
        </w:rPr>
        <w:t>é</w:t>
      </w:r>
      <w:proofErr w:type="gramEnd"/>
      <w:r w:rsidR="00890586"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perda</w:t>
      </w:r>
      <w:r w:rsidR="002F1DE2">
        <w:rPr>
          <w:rFonts w:ascii="Arial" w:hAnsi="Arial" w:cs="Arial"/>
          <w:sz w:val="18"/>
          <w:szCs w:val="18"/>
        </w:rPr>
        <w:t>s</w:t>
      </w:r>
      <w:proofErr w:type="gramEnd"/>
      <w:r>
        <w:rPr>
          <w:rFonts w:ascii="Arial" w:hAnsi="Arial" w:cs="Arial"/>
          <w:sz w:val="18"/>
          <w:szCs w:val="18"/>
        </w:rPr>
        <w:t xml:space="preserve"> de carga dos permutadores de calor.</w:t>
      </w:r>
    </w:p>
    <w:p w:rsidR="00E1484C" w:rsidRPr="007E5189" w:rsidRDefault="00466943" w:rsidP="00E1484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9142F" w:rsidRDefault="0059142F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AE3DB8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Belimo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Modelo do corpo da válvula</w:t>
      </w:r>
    </w:p>
    <w:p w:rsidR="00AE3DB8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DN15 a DN50</w:t>
      </w:r>
      <w:r>
        <w:rPr>
          <w:rFonts w:ascii="Arial" w:hAnsi="Arial" w:cs="Arial"/>
          <w:sz w:val="18"/>
          <w:szCs w:val="18"/>
        </w:rPr>
        <w:tab/>
        <w:t xml:space="preserve"> R20</w:t>
      </w:r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 xml:space="preserve">Modelo do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actuador</w:t>
      </w:r>
      <w:proofErr w:type="spellEnd"/>
    </w:p>
    <w:p w:rsidR="00AE3DB8" w:rsidRDefault="0059142F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 </w:t>
      </w:r>
      <w:proofErr w:type="spellStart"/>
      <w:r>
        <w:rPr>
          <w:rFonts w:ascii="Arial" w:hAnsi="Arial" w:cs="Arial"/>
          <w:sz w:val="18"/>
          <w:szCs w:val="18"/>
        </w:rPr>
        <w:t>Nm</w:t>
      </w:r>
      <w:proofErr w:type="spellEnd"/>
      <w:r w:rsidR="00AE3DB8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LR24A-SR</w:t>
      </w:r>
    </w:p>
    <w:p w:rsidR="00AE3DB8" w:rsidRPr="0059142F" w:rsidRDefault="0059142F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sz w:val="18"/>
          <w:szCs w:val="18"/>
        </w:rPr>
        <w:t xml:space="preserve">10 </w:t>
      </w:r>
      <w:proofErr w:type="spellStart"/>
      <w:r w:rsidRPr="0059142F">
        <w:rPr>
          <w:rFonts w:ascii="Arial" w:hAnsi="Arial" w:cs="Arial"/>
          <w:sz w:val="18"/>
          <w:szCs w:val="18"/>
        </w:rPr>
        <w:t>Nm</w:t>
      </w:r>
      <w:proofErr w:type="spellEnd"/>
      <w:r w:rsidRPr="0059142F">
        <w:rPr>
          <w:rFonts w:ascii="Arial" w:hAnsi="Arial" w:cs="Arial"/>
          <w:sz w:val="18"/>
          <w:szCs w:val="18"/>
        </w:rPr>
        <w:tab/>
        <w:t xml:space="preserve"> NR24A-SR</w:t>
      </w:r>
    </w:p>
    <w:p w:rsidR="0059142F" w:rsidRPr="0059142F" w:rsidRDefault="0059142F" w:rsidP="0059142F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  <w:r w:rsidRPr="0059142F">
        <w:rPr>
          <w:rFonts w:ascii="Arial" w:hAnsi="Arial" w:cs="Arial"/>
          <w:sz w:val="18"/>
          <w:szCs w:val="18"/>
        </w:rPr>
        <w:t xml:space="preserve">20 </w:t>
      </w:r>
      <w:proofErr w:type="spellStart"/>
      <w:r w:rsidRPr="0059142F">
        <w:rPr>
          <w:rFonts w:ascii="Arial" w:hAnsi="Arial" w:cs="Arial"/>
          <w:sz w:val="18"/>
          <w:szCs w:val="18"/>
        </w:rPr>
        <w:t>Nm</w:t>
      </w:r>
      <w:proofErr w:type="spellEnd"/>
      <w:r w:rsidRPr="0059142F">
        <w:rPr>
          <w:rFonts w:ascii="Arial" w:hAnsi="Arial" w:cs="Arial"/>
          <w:sz w:val="18"/>
          <w:szCs w:val="18"/>
        </w:rPr>
        <w:tab/>
        <w:t xml:space="preserve"> SR24A-SR-5</w:t>
      </w:r>
    </w:p>
    <w:p w:rsidR="00ED4179" w:rsidRPr="0059142F" w:rsidRDefault="00ED4179">
      <w:pPr>
        <w:rPr>
          <w:rFonts w:ascii="Arial" w:hAnsi="Arial" w:cs="Arial"/>
          <w:u w:val="single"/>
        </w:rPr>
      </w:pP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E30"/>
    <w:multiLevelType w:val="hybridMultilevel"/>
    <w:tmpl w:val="F594C1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76B"/>
    <w:multiLevelType w:val="hybridMultilevel"/>
    <w:tmpl w:val="8B8A96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5F75"/>
    <w:multiLevelType w:val="hybridMultilevel"/>
    <w:tmpl w:val="8CE82D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20AD9"/>
    <w:rsid w:val="00051152"/>
    <w:rsid w:val="00071D35"/>
    <w:rsid w:val="0007267A"/>
    <w:rsid w:val="00282718"/>
    <w:rsid w:val="002F1DE2"/>
    <w:rsid w:val="003E4CDD"/>
    <w:rsid w:val="0040246C"/>
    <w:rsid w:val="00466943"/>
    <w:rsid w:val="00577324"/>
    <w:rsid w:val="0059142F"/>
    <w:rsid w:val="006D5D58"/>
    <w:rsid w:val="00773739"/>
    <w:rsid w:val="007E5189"/>
    <w:rsid w:val="00822A8E"/>
    <w:rsid w:val="00885F56"/>
    <w:rsid w:val="00887DD1"/>
    <w:rsid w:val="00890586"/>
    <w:rsid w:val="008F0A20"/>
    <w:rsid w:val="009475B8"/>
    <w:rsid w:val="009703B4"/>
    <w:rsid w:val="00996B22"/>
    <w:rsid w:val="00A9332E"/>
    <w:rsid w:val="00AE3DB8"/>
    <w:rsid w:val="00BB0E29"/>
    <w:rsid w:val="00BD209D"/>
    <w:rsid w:val="00BF5569"/>
    <w:rsid w:val="00C85BCE"/>
    <w:rsid w:val="00D24DA9"/>
    <w:rsid w:val="00DA6BD2"/>
    <w:rsid w:val="00DB22DC"/>
    <w:rsid w:val="00E1484C"/>
    <w:rsid w:val="00E30EE3"/>
    <w:rsid w:val="00ED4179"/>
    <w:rsid w:val="00FA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7</cp:revision>
  <dcterms:created xsi:type="dcterms:W3CDTF">2012-12-12T17:19:00Z</dcterms:created>
  <dcterms:modified xsi:type="dcterms:W3CDTF">2013-11-14T09:07:00Z</dcterms:modified>
</cp:coreProperties>
</file>