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4B" w:rsidRDefault="00E31C4B" w:rsidP="00E31C4B">
      <w:pPr>
        <w:spacing w:after="100" w:line="360" w:lineRule="auto"/>
        <w:outlineLvl w:val="0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E31C4B">
        <w:rPr>
          <w:rFonts w:ascii="Arial" w:hAnsi="Arial" w:cs="Arial"/>
          <w:b/>
          <w:color w:val="000000"/>
          <w:sz w:val="28"/>
          <w:szCs w:val="28"/>
          <w:lang w:val="pt-PT"/>
        </w:rPr>
        <w:t>Válvula de controlo, 2 vias,</w:t>
      </w:r>
      <w:r>
        <w:rPr>
          <w:rFonts w:ascii="Arial" w:hAnsi="Arial" w:cs="Arial"/>
          <w:b/>
          <w:color w:val="000000"/>
          <w:sz w:val="28"/>
          <w:szCs w:val="28"/>
          <w:lang w:val="pt-PT"/>
        </w:rPr>
        <w:br/>
      </w:r>
      <w:proofErr w:type="gramStart"/>
      <w:r w:rsidRPr="00E31C4B">
        <w:rPr>
          <w:rFonts w:ascii="Arial" w:hAnsi="Arial" w:cs="Arial"/>
          <w:b/>
          <w:color w:val="000000"/>
          <w:sz w:val="28"/>
          <w:szCs w:val="28"/>
          <w:lang w:val="pt-PT"/>
        </w:rPr>
        <w:t>independente</w:t>
      </w:r>
      <w:proofErr w:type="gramEnd"/>
      <w:r w:rsidRPr="00E31C4B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da pressão diferencial com contador de energia 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lang w:val="pt-PT"/>
        </w:rPr>
        <w:t>Energy</w:t>
      </w:r>
      <w:proofErr w:type="spellEnd"/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lang w:val="pt-PT"/>
        </w:rPr>
        <w:t>Valve</w:t>
      </w:r>
      <w:proofErr w:type="spellEnd"/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r w:rsidRPr="007077C2">
        <w:rPr>
          <w:rFonts w:ascii="Arial" w:hAnsi="Arial" w:cs="Arial"/>
          <w:b/>
          <w:color w:val="000000"/>
          <w:sz w:val="28"/>
          <w:szCs w:val="28"/>
          <w:vertAlign w:val="superscript"/>
          <w:lang w:val="pt-PT"/>
        </w:rPr>
        <w:t>TM</w:t>
      </w: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r w:rsidRPr="00E31C4B">
        <w:rPr>
          <w:rFonts w:ascii="Arial" w:hAnsi="Arial" w:cs="Arial"/>
          <w:color w:val="000000"/>
          <w:sz w:val="28"/>
          <w:szCs w:val="28"/>
          <w:lang w:val="pt-PT"/>
        </w:rPr>
        <w:t>(DN15 a DN50)</w:t>
      </w:r>
      <w:r w:rsidRPr="00E31C4B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</w:p>
    <w:p w:rsidR="00E31C4B" w:rsidRDefault="00E31C4B" w:rsidP="00E31C4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:rsidR="00E31C4B" w:rsidRPr="00D524A5" w:rsidRDefault="00E31C4B" w:rsidP="00E31C4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D524A5">
        <w:rPr>
          <w:rFonts w:ascii="Arial" w:hAnsi="Arial" w:cs="Arial"/>
          <w:b/>
          <w:color w:val="000000"/>
          <w:sz w:val="22"/>
          <w:szCs w:val="22"/>
          <w:lang w:val="pt-PT"/>
        </w:rPr>
        <w:t>Descrição (aplicação e funcionamento)</w:t>
      </w:r>
    </w:p>
    <w:p w:rsidR="00E31C4B" w:rsidRPr="00E76CBD" w:rsidRDefault="00E31C4B" w:rsidP="00E31C4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Válvula de controlo de 2 vias </w:t>
      </w:r>
      <w:r>
        <w:rPr>
          <w:rFonts w:ascii="Arial" w:hAnsi="Arial" w:cs="Arial"/>
          <w:color w:val="000000"/>
          <w:sz w:val="18"/>
          <w:szCs w:val="18"/>
          <w:lang w:val="pt-PT"/>
        </w:rPr>
        <w:t>própria para a regulação de caudal ou de potência térmica, (0 a 100%)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de água quente ou fria em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UTA’s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e permutadores de </w:t>
      </w:r>
      <w:r w:rsidR="007577B7">
        <w:rPr>
          <w:rFonts w:ascii="Arial" w:hAnsi="Arial" w:cs="Arial"/>
          <w:color w:val="000000"/>
          <w:sz w:val="18"/>
          <w:szCs w:val="18"/>
          <w:lang w:val="pt-PT"/>
        </w:rPr>
        <w:t>pequenas e médias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dimensões – caudal de água entre 1 e 17m</w:t>
      </w:r>
      <w:r w:rsidRPr="007577B7">
        <w:rPr>
          <w:rFonts w:ascii="Arial" w:hAnsi="Arial" w:cs="Arial"/>
          <w:color w:val="000000"/>
          <w:sz w:val="18"/>
          <w:szCs w:val="18"/>
          <w:vertAlign w:val="superscript"/>
          <w:lang w:val="pt-PT"/>
        </w:rPr>
        <w:t>3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/h. Essa regulação é feita em resposta a um sinal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modulante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(0-10 VCC) – proveniente de um controlador ou via bus de comunicação -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independentemente da pressão diferencial (até 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350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kPa</w:t>
      </w:r>
      <w:proofErr w:type="spellEnd"/>
      <w:r w:rsidRPr="00E76CBD">
        <w:rPr>
          <w:rFonts w:ascii="Arial" w:hAnsi="Arial" w:cs="Arial"/>
          <w:color w:val="000000"/>
          <w:sz w:val="18"/>
          <w:szCs w:val="18"/>
          <w:lang w:val="pt-PT"/>
        </w:rPr>
        <w:t>). Esta característica confere uma autoridade total da válvula no circuito hidráulico onde for inserida.</w:t>
      </w:r>
    </w:p>
    <w:p w:rsidR="00E31C4B" w:rsidRPr="00E76CBD" w:rsidRDefault="00E31C4B" w:rsidP="00E31C4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Não são necessárias as válvulas de equilíbrio de caudal em série uma vez que esta válvula assegura instantaneamente o caudal necessário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e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independente</w:t>
      </w:r>
      <w:r>
        <w:rPr>
          <w:rFonts w:ascii="Arial" w:hAnsi="Arial" w:cs="Arial"/>
          <w:color w:val="000000"/>
          <w:sz w:val="18"/>
          <w:szCs w:val="18"/>
          <w:lang w:val="pt-PT"/>
        </w:rPr>
        <w:t>mente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do funcionamento das outras válvulas de controlo e da bomba.</w:t>
      </w:r>
    </w:p>
    <w:p w:rsidR="00E31C4B" w:rsidRDefault="00E31C4B" w:rsidP="00E31C4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Estas duas características combinadas permitem um controlo eficaz e preciso da temperatura em ambientes tratados por </w:t>
      </w:r>
      <w:proofErr w:type="spellStart"/>
      <w:r w:rsidRPr="00E76CBD">
        <w:rPr>
          <w:rFonts w:ascii="Arial" w:hAnsi="Arial" w:cs="Arial"/>
          <w:color w:val="000000"/>
          <w:sz w:val="18"/>
          <w:szCs w:val="18"/>
          <w:lang w:val="pt-PT"/>
        </w:rPr>
        <w:t>UTA's</w:t>
      </w:r>
      <w:proofErr w:type="spellEnd"/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ou </w:t>
      </w:r>
      <w:r>
        <w:rPr>
          <w:rFonts w:ascii="Arial" w:hAnsi="Arial" w:cs="Arial"/>
          <w:color w:val="000000"/>
          <w:sz w:val="18"/>
          <w:szCs w:val="18"/>
          <w:lang w:val="pt-PT"/>
        </w:rPr>
        <w:t>permutadores de calor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E31C4B" w:rsidRDefault="00E31C4B" w:rsidP="00E31C4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A unidade de controlo integrada terá a capacidade de monitorizar e guardar em memória, até um ano, </w:t>
      </w:r>
      <w:r w:rsidR="002F5649">
        <w:rPr>
          <w:rFonts w:ascii="Arial" w:hAnsi="Arial" w:cs="Arial"/>
          <w:color w:val="000000"/>
          <w:sz w:val="18"/>
          <w:szCs w:val="18"/>
          <w:lang w:val="pt-PT"/>
        </w:rPr>
        <w:t>a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informação </w:t>
      </w:r>
      <w:r w:rsidR="002F5649">
        <w:rPr>
          <w:rFonts w:ascii="Arial" w:hAnsi="Arial" w:cs="Arial"/>
          <w:color w:val="000000"/>
          <w:sz w:val="18"/>
          <w:szCs w:val="18"/>
          <w:lang w:val="pt-PT"/>
        </w:rPr>
        <w:t>de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temperaturas de água, delta T, caudal, potência e energia acumulada. Estes registos poderão ser acedidos via bus: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BACnet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IP;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BACnet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MS/T</w:t>
      </w:r>
      <w:r w:rsidR="008E4CFD">
        <w:rPr>
          <w:rFonts w:ascii="Arial" w:hAnsi="Arial" w:cs="Arial"/>
          <w:color w:val="000000"/>
          <w:sz w:val="18"/>
          <w:szCs w:val="18"/>
          <w:lang w:val="pt-PT"/>
        </w:rPr>
        <w:t xml:space="preserve">P 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ou MP-Bus, tendo para isto um Web </w:t>
      </w:r>
      <w:proofErr w:type="gramStart"/>
      <w:r>
        <w:rPr>
          <w:rFonts w:ascii="Arial" w:hAnsi="Arial" w:cs="Arial"/>
          <w:color w:val="000000"/>
          <w:sz w:val="18"/>
          <w:szCs w:val="18"/>
          <w:lang w:val="pt-PT"/>
        </w:rPr>
        <w:t>Server</w:t>
      </w:r>
      <w:proofErr w:type="gram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integrado.</w:t>
      </w:r>
    </w:p>
    <w:p w:rsidR="00E31C4B" w:rsidRDefault="00E31C4B" w:rsidP="00E31C4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E31C4B" w:rsidRPr="00D524A5" w:rsidRDefault="00E31C4B" w:rsidP="00E31C4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D524A5">
        <w:rPr>
          <w:rFonts w:ascii="Arial" w:hAnsi="Arial" w:cs="Arial"/>
          <w:b/>
          <w:color w:val="000000"/>
          <w:sz w:val="22"/>
          <w:szCs w:val="22"/>
          <w:lang w:val="pt-PT"/>
        </w:rPr>
        <w:t>Composição</w:t>
      </w:r>
    </w:p>
    <w:p w:rsidR="00E31C4B" w:rsidRDefault="00E31C4B" w:rsidP="00E31C4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 válvula é constituída por três componentes integrados num só corpo:</w:t>
      </w:r>
    </w:p>
    <w:p w:rsidR="00E31C4B" w:rsidRPr="00E31C4B" w:rsidRDefault="00E31C4B" w:rsidP="00E31C4B">
      <w:pPr>
        <w:numPr>
          <w:ilvl w:val="0"/>
          <w:numId w:val="35"/>
        </w:numPr>
        <w:spacing w:after="100" w:line="280" w:lineRule="exact"/>
        <w:ind w:left="284" w:hanging="142"/>
        <w:jc w:val="both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Válvula motorizada de 2 vias com caracterizador</w:t>
      </w:r>
    </w:p>
    <w:p w:rsidR="00E31C4B" w:rsidRPr="00E31C4B" w:rsidRDefault="00E31C4B" w:rsidP="00E31C4B">
      <w:pPr>
        <w:numPr>
          <w:ilvl w:val="0"/>
          <w:numId w:val="35"/>
        </w:numPr>
        <w:spacing w:after="100" w:line="280" w:lineRule="exact"/>
        <w:ind w:left="284" w:hanging="142"/>
        <w:jc w:val="both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Medidor de caudal de água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ultrassónico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e transmissor de caudal de água eletrónico.com comunicação por protocolo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Belimo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MP-Bus ou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BACnet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IP ou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BACnet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MS/TP. </w:t>
      </w:r>
    </w:p>
    <w:p w:rsidR="00E31C4B" w:rsidRPr="0020179C" w:rsidRDefault="00E31C4B" w:rsidP="00E31C4B">
      <w:pPr>
        <w:numPr>
          <w:ilvl w:val="0"/>
          <w:numId w:val="35"/>
        </w:numPr>
        <w:spacing w:after="100" w:line="280" w:lineRule="exact"/>
        <w:ind w:left="284" w:hanging="142"/>
        <w:jc w:val="both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2 Sondas de temperatura para </w:t>
      </w:r>
      <w:proofErr w:type="gramStart"/>
      <w:r>
        <w:rPr>
          <w:rFonts w:ascii="Arial" w:hAnsi="Arial" w:cs="Arial"/>
          <w:color w:val="000000"/>
          <w:sz w:val="18"/>
          <w:szCs w:val="18"/>
          <w:lang w:val="pt-PT"/>
        </w:rPr>
        <w:t>montagem</w:t>
      </w:r>
      <w:proofErr w:type="gram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lang w:val="pt-PT"/>
        </w:rPr>
        <w:t>uma</w:t>
      </w:r>
      <w:proofErr w:type="gram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na ida e outra no retorno do permutador térmico.</w:t>
      </w:r>
    </w:p>
    <w:p w:rsidR="00E31C4B" w:rsidRDefault="00E31C4B" w:rsidP="00E31C4B">
      <w:pPr>
        <w:spacing w:after="100" w:line="280" w:lineRule="exact"/>
        <w:ind w:left="284"/>
        <w:jc w:val="both"/>
        <w:rPr>
          <w:rFonts w:ascii="Arial" w:hAnsi="Arial" w:cs="Arial"/>
          <w:b/>
          <w:color w:val="000000"/>
          <w:lang w:val="pt-PT"/>
        </w:rPr>
      </w:pPr>
    </w:p>
    <w:p w:rsidR="00E31C4B" w:rsidRPr="00D524A5" w:rsidRDefault="00E31C4B" w:rsidP="00E31C4B">
      <w:pPr>
        <w:spacing w:after="100" w:line="280" w:lineRule="exact"/>
        <w:jc w:val="both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D524A5">
        <w:rPr>
          <w:rFonts w:ascii="Arial" w:hAnsi="Arial" w:cs="Arial"/>
          <w:b/>
          <w:color w:val="000000"/>
          <w:sz w:val="22"/>
          <w:szCs w:val="22"/>
          <w:lang w:val="pt-PT"/>
        </w:rPr>
        <w:t>Características técnicas principais</w:t>
      </w:r>
    </w:p>
    <w:p w:rsidR="00E31C4B" w:rsidRDefault="00E31C4B" w:rsidP="00E31C4B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7F69BC">
        <w:rPr>
          <w:rFonts w:ascii="Arial" w:hAnsi="Arial" w:cs="Arial"/>
          <w:b/>
          <w:color w:val="000000"/>
          <w:sz w:val="18"/>
          <w:szCs w:val="18"/>
          <w:lang w:val="pt-PT"/>
        </w:rPr>
        <w:t>Corpo da válvula</w:t>
      </w:r>
    </w:p>
    <w:p w:rsidR="00E31C4B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Tamanhos disponíveis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DN</w:t>
      </w:r>
      <w:r>
        <w:rPr>
          <w:rFonts w:ascii="Arial" w:hAnsi="Arial" w:cs="Arial"/>
          <w:color w:val="000000"/>
          <w:sz w:val="18"/>
          <w:szCs w:val="18"/>
          <w:lang w:val="pt-PT"/>
        </w:rPr>
        <w:t>15 / 20 / 25 / 32 / 40 e 50</w:t>
      </w:r>
    </w:p>
    <w:p w:rsidR="00E31C4B" w:rsidRPr="00E76CBD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Característica de controlo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igual percentagem (logarítmica) ou linear (comutável)</w:t>
      </w:r>
    </w:p>
    <w:p w:rsidR="00E31C4B" w:rsidRPr="00E76CBD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nominal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PN</w:t>
      </w:r>
      <w:r>
        <w:rPr>
          <w:rFonts w:ascii="Arial" w:hAnsi="Arial" w:cs="Arial"/>
          <w:color w:val="000000"/>
          <w:sz w:val="18"/>
          <w:szCs w:val="18"/>
          <w:lang w:val="pt-PT"/>
        </w:rPr>
        <w:t>16</w:t>
      </w:r>
    </w:p>
    <w:p w:rsidR="00E31C4B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diferencial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de trabalho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15 a </w:t>
      </w:r>
      <w:r>
        <w:rPr>
          <w:rFonts w:ascii="Arial" w:hAnsi="Arial" w:cs="Arial"/>
          <w:color w:val="000000"/>
          <w:sz w:val="18"/>
          <w:szCs w:val="18"/>
          <w:lang w:val="pt-PT"/>
        </w:rPr>
        <w:t>350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spellStart"/>
      <w:r w:rsidRPr="00E76CBD">
        <w:rPr>
          <w:rFonts w:ascii="Arial" w:hAnsi="Arial" w:cs="Arial"/>
          <w:color w:val="000000"/>
          <w:sz w:val="18"/>
          <w:szCs w:val="18"/>
          <w:lang w:val="pt-PT"/>
        </w:rPr>
        <w:t>kPa</w:t>
      </w:r>
      <w:proofErr w:type="spellEnd"/>
    </w:p>
    <w:p w:rsidR="00E31C4B" w:rsidRPr="00E76CBD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Pressão diferencial (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máx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>.)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 xml:space="preserve">1400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lang w:val="pt-PT"/>
        </w:rPr>
        <w:t>kPa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(contra a qual a válvula consegue fechar)</w:t>
      </w:r>
    </w:p>
    <w:p w:rsidR="00E31C4B" w:rsidRPr="00E76CBD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Fluido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água tratada com ou sem glicol (até 50%)</w:t>
      </w:r>
    </w:p>
    <w:p w:rsidR="00E31C4B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temperatura do fluido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-10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a</w:t>
      </w:r>
      <w:proofErr w:type="gramEnd"/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120ºC</w:t>
      </w:r>
    </w:p>
    <w:p w:rsidR="00E31C4B" w:rsidRPr="00E76CBD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Gama de ajuste de caudal máximo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30% a 100% do caudal nominal de cada tamanho</w:t>
      </w:r>
    </w:p>
    <w:p w:rsidR="00E31C4B" w:rsidRPr="00E76CBD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caudais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380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a </w:t>
      </w:r>
      <w:r>
        <w:rPr>
          <w:rFonts w:ascii="Arial" w:hAnsi="Arial" w:cs="Arial"/>
          <w:color w:val="000000"/>
          <w:sz w:val="18"/>
          <w:szCs w:val="18"/>
          <w:lang w:val="pt-PT"/>
        </w:rPr>
        <w:t>17000 m</w:t>
      </w:r>
      <w:r w:rsidRPr="001932A8">
        <w:rPr>
          <w:rFonts w:ascii="Arial" w:hAnsi="Arial" w:cs="Arial"/>
          <w:color w:val="000000"/>
          <w:sz w:val="18"/>
          <w:szCs w:val="18"/>
          <w:vertAlign w:val="superscript"/>
          <w:lang w:val="pt-PT"/>
        </w:rPr>
        <w:t>3</w:t>
      </w:r>
      <w:r>
        <w:rPr>
          <w:rFonts w:ascii="Arial" w:hAnsi="Arial" w:cs="Arial"/>
          <w:color w:val="000000"/>
          <w:sz w:val="18"/>
          <w:szCs w:val="18"/>
          <w:lang w:val="pt-PT"/>
        </w:rPr>
        <w:t>/h</w:t>
      </w:r>
    </w:p>
    <w:p w:rsidR="00E31C4B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Ligações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  <w:lang w:val="pt-PT"/>
        </w:rPr>
        <w:t>roscadas fêmea</w:t>
      </w:r>
      <w:proofErr w:type="gram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(ISO 7-1)</w:t>
      </w:r>
    </w:p>
    <w:p w:rsidR="00E31C4B" w:rsidRPr="00E76CBD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Tolerância do controlo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+/- 10%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pt-PT"/>
        </w:rPr>
        <w:t>do caudal instantâneo</w:t>
      </w:r>
    </w:p>
    <w:p w:rsidR="00E31C4B" w:rsidRPr="00DC6CE4" w:rsidRDefault="00E31C4B" w:rsidP="00E31C4B">
      <w:pPr>
        <w:tabs>
          <w:tab w:val="left" w:leader="dot" w:pos="2552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lastRenderedPageBreak/>
        <w:br/>
      </w:r>
      <w:r w:rsidRPr="00DC6CE4">
        <w:rPr>
          <w:rFonts w:ascii="Arial" w:hAnsi="Arial" w:cs="Arial"/>
          <w:b/>
          <w:color w:val="000000"/>
          <w:sz w:val="18"/>
          <w:szCs w:val="18"/>
          <w:lang w:val="pt-PT"/>
        </w:rPr>
        <w:t>Materiais</w:t>
      </w:r>
    </w:p>
    <w:p w:rsidR="00E31C4B" w:rsidRPr="00E76CBD" w:rsidRDefault="00E31C4B" w:rsidP="00E31C4B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lang w:val="pt-PT"/>
        </w:rPr>
        <w:t>e</w:t>
      </w:r>
      <w:proofErr w:type="gram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pt-PT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lang w:val="pt-PT"/>
        </w:rPr>
        <w:t>unidade</w:t>
      </w:r>
      <w:proofErr w:type="gram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de medição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latão niquelado</w:t>
      </w:r>
    </w:p>
    <w:p w:rsidR="00E31C4B" w:rsidRPr="00E76CBD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Esfera e veio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de ajuste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aço inox</w:t>
      </w:r>
    </w:p>
    <w:p w:rsidR="00E31C4B" w:rsidRPr="00E76CBD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Dispositivo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caracterizador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aço inox</w:t>
      </w:r>
    </w:p>
    <w:p w:rsidR="00E31C4B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Vedante e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O-rings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EPDM</w:t>
      </w:r>
    </w:p>
    <w:p w:rsidR="00E31C4B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Adaptador para o actuador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polímero reforçado</w:t>
      </w:r>
    </w:p>
    <w:p w:rsidR="00E31C4B" w:rsidRDefault="00E31C4B" w:rsidP="00E31C4B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E31C4B" w:rsidRDefault="00E31C4B" w:rsidP="00E31C4B">
      <w:pPr>
        <w:tabs>
          <w:tab w:val="left" w:pos="9540"/>
        </w:tabs>
        <w:rPr>
          <w:rFonts w:ascii="Arial" w:hAnsi="Arial" w:cs="Arial"/>
          <w:b/>
          <w:sz w:val="18"/>
          <w:szCs w:val="18"/>
          <w:lang w:val="pt-PT"/>
        </w:rPr>
      </w:pPr>
    </w:p>
    <w:p w:rsidR="00E31C4B" w:rsidRPr="00D524A5" w:rsidRDefault="00E31C4B" w:rsidP="007577B7">
      <w:pPr>
        <w:tabs>
          <w:tab w:val="left" w:pos="9540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6870BB">
        <w:rPr>
          <w:rFonts w:ascii="Arial" w:hAnsi="Arial" w:cs="Arial"/>
          <w:b/>
          <w:sz w:val="18"/>
          <w:szCs w:val="18"/>
          <w:lang w:val="pt-PT"/>
        </w:rPr>
        <w:t xml:space="preserve">Atuadores </w:t>
      </w:r>
      <w:proofErr w:type="spellStart"/>
      <w:r w:rsidRPr="006870BB">
        <w:rPr>
          <w:rFonts w:ascii="Arial" w:hAnsi="Arial" w:cs="Arial"/>
          <w:b/>
          <w:sz w:val="18"/>
          <w:szCs w:val="18"/>
          <w:lang w:val="pt-PT"/>
        </w:rPr>
        <w:t>elétricos</w:t>
      </w:r>
      <w:proofErr w:type="spellEnd"/>
      <w:r w:rsidRPr="006870BB">
        <w:rPr>
          <w:rFonts w:ascii="Arial" w:hAnsi="Arial" w:cs="Arial"/>
          <w:b/>
          <w:sz w:val="18"/>
          <w:szCs w:val="18"/>
          <w:lang w:val="pt-PT"/>
        </w:rPr>
        <w:t xml:space="preserve"> </w:t>
      </w:r>
      <w:proofErr w:type="spellStart"/>
      <w:r w:rsidRPr="006870BB">
        <w:rPr>
          <w:rFonts w:ascii="Arial" w:hAnsi="Arial" w:cs="Arial"/>
          <w:b/>
          <w:sz w:val="18"/>
          <w:szCs w:val="18"/>
          <w:lang w:val="pt-PT"/>
        </w:rPr>
        <w:t>Ação</w:t>
      </w:r>
      <w:proofErr w:type="spellEnd"/>
      <w:r w:rsidRPr="006870BB">
        <w:rPr>
          <w:rFonts w:ascii="Arial" w:hAnsi="Arial" w:cs="Arial"/>
          <w:b/>
          <w:sz w:val="18"/>
          <w:szCs w:val="18"/>
          <w:lang w:val="pt-PT"/>
        </w:rPr>
        <w:t xml:space="preserve"> </w:t>
      </w:r>
      <w:proofErr w:type="spellStart"/>
      <w:r w:rsidRPr="006870BB">
        <w:rPr>
          <w:rFonts w:ascii="Arial" w:hAnsi="Arial" w:cs="Arial"/>
          <w:b/>
          <w:sz w:val="18"/>
          <w:szCs w:val="18"/>
          <w:lang w:val="pt-PT"/>
        </w:rPr>
        <w:t>modulante</w:t>
      </w:r>
      <w:proofErr w:type="spellEnd"/>
      <w:r w:rsidRPr="006870BB">
        <w:rPr>
          <w:rFonts w:ascii="Arial" w:hAnsi="Arial" w:cs="Arial"/>
          <w:b/>
          <w:sz w:val="18"/>
          <w:szCs w:val="18"/>
          <w:lang w:val="pt-PT"/>
        </w:rPr>
        <w:t xml:space="preserve"> (0-10 VCC)</w:t>
      </w:r>
    </w:p>
    <w:p w:rsidR="00E31C4B" w:rsidRPr="0020179C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Tipo 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proofErr w:type="spellStart"/>
      <w:proofErr w:type="gramStart"/>
      <w:r w:rsidRPr="0020179C">
        <w:rPr>
          <w:rFonts w:ascii="Arial" w:hAnsi="Arial" w:cs="Arial"/>
          <w:sz w:val="18"/>
          <w:szCs w:val="18"/>
          <w:lang w:val="pt-PT"/>
        </w:rPr>
        <w:t>elétrico</w:t>
      </w:r>
      <w:proofErr w:type="spellEnd"/>
      <w:proofErr w:type="gramEnd"/>
      <w:r w:rsidRPr="0020179C">
        <w:rPr>
          <w:rFonts w:ascii="Arial" w:hAnsi="Arial" w:cs="Arial"/>
          <w:sz w:val="18"/>
          <w:szCs w:val="18"/>
          <w:lang w:val="pt-PT"/>
        </w:rPr>
        <w:t xml:space="preserve"> </w:t>
      </w:r>
      <w:proofErr w:type="spellStart"/>
      <w:r w:rsidRPr="0020179C">
        <w:rPr>
          <w:rFonts w:ascii="Arial" w:hAnsi="Arial" w:cs="Arial"/>
          <w:sz w:val="18"/>
          <w:szCs w:val="18"/>
          <w:lang w:val="pt-PT"/>
        </w:rPr>
        <w:t>modulante</w:t>
      </w:r>
      <w:proofErr w:type="spellEnd"/>
      <w:r w:rsidRPr="0020179C">
        <w:rPr>
          <w:rFonts w:ascii="Arial" w:hAnsi="Arial" w:cs="Arial"/>
          <w:sz w:val="18"/>
          <w:szCs w:val="18"/>
          <w:lang w:val="pt-PT"/>
        </w:rPr>
        <w:t xml:space="preserve"> </w:t>
      </w:r>
    </w:p>
    <w:p w:rsidR="00E31C4B" w:rsidRPr="0020179C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Alimentação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24 VCA</w:t>
      </w:r>
      <w:r>
        <w:rPr>
          <w:rFonts w:ascii="Arial" w:hAnsi="Arial" w:cs="Arial"/>
          <w:sz w:val="18"/>
          <w:szCs w:val="18"/>
          <w:lang w:val="pt-PT"/>
        </w:rPr>
        <w:t>/CC</w:t>
      </w:r>
      <w:r w:rsidR="007577B7">
        <w:rPr>
          <w:rFonts w:ascii="Arial" w:hAnsi="Arial" w:cs="Arial"/>
          <w:sz w:val="18"/>
          <w:szCs w:val="18"/>
          <w:lang w:val="pt-PT"/>
        </w:rPr>
        <w:t xml:space="preserve"> (7,5 VA)</w:t>
      </w:r>
    </w:p>
    <w:p w:rsidR="00E31C4B" w:rsidRPr="0020179C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Sinal de comando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0-10 VCC, </w:t>
      </w:r>
      <w:r>
        <w:rPr>
          <w:rFonts w:ascii="Arial" w:hAnsi="Arial" w:cs="Arial"/>
          <w:sz w:val="18"/>
          <w:szCs w:val="18"/>
          <w:lang w:val="pt-PT"/>
        </w:rPr>
        <w:t>0,</w:t>
      </w:r>
      <w:r w:rsidRPr="0020179C">
        <w:rPr>
          <w:rFonts w:ascii="Arial" w:hAnsi="Arial" w:cs="Arial"/>
          <w:sz w:val="18"/>
          <w:szCs w:val="18"/>
          <w:lang w:val="pt-PT"/>
        </w:rPr>
        <w:t xml:space="preserve">1 </w:t>
      </w:r>
      <w:proofErr w:type="spellStart"/>
      <w:r w:rsidRPr="0020179C">
        <w:rPr>
          <w:rFonts w:ascii="Arial" w:hAnsi="Arial" w:cs="Arial"/>
          <w:sz w:val="18"/>
          <w:szCs w:val="18"/>
          <w:lang w:val="pt-PT"/>
        </w:rPr>
        <w:t>mA</w:t>
      </w:r>
      <w:proofErr w:type="spellEnd"/>
      <w:r w:rsidRPr="0020179C">
        <w:rPr>
          <w:rFonts w:ascii="Arial" w:hAnsi="Arial" w:cs="Arial"/>
          <w:sz w:val="18"/>
          <w:szCs w:val="18"/>
          <w:lang w:val="pt-PT"/>
        </w:rPr>
        <w:t xml:space="preserve"> </w:t>
      </w:r>
      <w:proofErr w:type="gramStart"/>
      <w:r w:rsidRPr="0020179C">
        <w:rPr>
          <w:rFonts w:ascii="Arial" w:hAnsi="Arial" w:cs="Arial"/>
          <w:sz w:val="18"/>
          <w:szCs w:val="18"/>
          <w:lang w:val="pt-PT"/>
        </w:rPr>
        <w:t>( 0V</w:t>
      </w:r>
      <w:proofErr w:type="gramEnd"/>
      <w:r w:rsidRPr="0020179C">
        <w:rPr>
          <w:rFonts w:ascii="Arial" w:hAnsi="Arial" w:cs="Arial"/>
          <w:sz w:val="18"/>
          <w:szCs w:val="18"/>
          <w:lang w:val="pt-PT"/>
        </w:rPr>
        <w:t xml:space="preserve"> = válvula fechada)</w:t>
      </w:r>
    </w:p>
    <w:p w:rsidR="00E31C4B" w:rsidRPr="0020179C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Ligações</w:t>
      </w:r>
      <w:r w:rsidRPr="0020179C">
        <w:rPr>
          <w:rFonts w:ascii="Arial" w:hAnsi="Arial" w:cs="Arial"/>
          <w:sz w:val="18"/>
          <w:szCs w:val="18"/>
          <w:lang w:val="pt-PT"/>
        </w:rPr>
        <w:tab/>
        <w:t>cabo com 1 metro (4 condutores)</w:t>
      </w:r>
    </w:p>
    <w:p w:rsidR="00E31C4B" w:rsidRPr="00DC57EF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Dimensões DN1</w:t>
      </w:r>
      <w:r w:rsidRPr="00DC57EF">
        <w:rPr>
          <w:rFonts w:ascii="Arial" w:hAnsi="Arial" w:cs="Arial"/>
          <w:b/>
          <w:sz w:val="18"/>
          <w:szCs w:val="18"/>
          <w:lang w:val="pt-PT"/>
        </w:rPr>
        <w:t>5 a DN</w:t>
      </w:r>
      <w:r>
        <w:rPr>
          <w:rFonts w:ascii="Arial" w:hAnsi="Arial" w:cs="Arial"/>
          <w:b/>
          <w:sz w:val="18"/>
          <w:szCs w:val="18"/>
          <w:lang w:val="pt-PT"/>
        </w:rPr>
        <w:t>25</w:t>
      </w:r>
    </w:p>
    <w:p w:rsidR="00E31C4B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Pr="0020179C">
        <w:rPr>
          <w:rFonts w:ascii="Arial" w:hAnsi="Arial" w:cs="Arial"/>
          <w:sz w:val="18"/>
          <w:szCs w:val="18"/>
          <w:lang w:val="pt-PT"/>
        </w:rPr>
        <w:t>Binário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r>
        <w:rPr>
          <w:rFonts w:ascii="Arial" w:hAnsi="Arial" w:cs="Arial"/>
          <w:sz w:val="18"/>
          <w:szCs w:val="18"/>
          <w:lang w:val="pt-PT"/>
        </w:rPr>
        <w:t>5</w:t>
      </w:r>
      <w:r w:rsidRPr="0020179C">
        <w:rPr>
          <w:rFonts w:ascii="Arial" w:hAnsi="Arial" w:cs="Arial"/>
          <w:sz w:val="18"/>
          <w:szCs w:val="18"/>
          <w:lang w:val="pt-PT"/>
        </w:rPr>
        <w:t xml:space="preserve"> </w:t>
      </w:r>
      <w:proofErr w:type="spellStart"/>
      <w:r w:rsidRPr="0020179C">
        <w:rPr>
          <w:rFonts w:ascii="Arial" w:hAnsi="Arial" w:cs="Arial"/>
          <w:sz w:val="18"/>
          <w:szCs w:val="18"/>
          <w:lang w:val="pt-PT"/>
        </w:rPr>
        <w:t>Nm</w:t>
      </w:r>
      <w:proofErr w:type="spellEnd"/>
    </w:p>
    <w:p w:rsidR="00E31C4B" w:rsidRPr="00ED702D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DC57EF">
        <w:rPr>
          <w:rFonts w:ascii="Arial" w:hAnsi="Arial" w:cs="Arial"/>
          <w:b/>
          <w:sz w:val="18"/>
          <w:szCs w:val="18"/>
          <w:lang w:val="pt-PT"/>
        </w:rPr>
        <w:t>Dimensões DN</w:t>
      </w:r>
      <w:r>
        <w:rPr>
          <w:rFonts w:ascii="Arial" w:hAnsi="Arial" w:cs="Arial"/>
          <w:b/>
          <w:sz w:val="18"/>
          <w:szCs w:val="18"/>
          <w:lang w:val="pt-PT"/>
        </w:rPr>
        <w:t>32 a DN40</w:t>
      </w:r>
    </w:p>
    <w:p w:rsidR="00E31C4B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Pr="0020179C">
        <w:rPr>
          <w:rFonts w:ascii="Arial" w:hAnsi="Arial" w:cs="Arial"/>
          <w:sz w:val="18"/>
          <w:szCs w:val="18"/>
          <w:lang w:val="pt-PT"/>
        </w:rPr>
        <w:t>Binário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r>
        <w:rPr>
          <w:rFonts w:ascii="Arial" w:hAnsi="Arial" w:cs="Arial"/>
          <w:sz w:val="18"/>
          <w:szCs w:val="18"/>
          <w:lang w:val="pt-PT"/>
        </w:rPr>
        <w:t>1</w:t>
      </w:r>
      <w:r w:rsidRPr="0020179C">
        <w:rPr>
          <w:rFonts w:ascii="Arial" w:hAnsi="Arial" w:cs="Arial"/>
          <w:sz w:val="18"/>
          <w:szCs w:val="18"/>
          <w:lang w:val="pt-PT"/>
        </w:rPr>
        <w:t xml:space="preserve">0 </w:t>
      </w:r>
      <w:proofErr w:type="spellStart"/>
      <w:r w:rsidRPr="0020179C">
        <w:rPr>
          <w:rFonts w:ascii="Arial" w:hAnsi="Arial" w:cs="Arial"/>
          <w:sz w:val="18"/>
          <w:szCs w:val="18"/>
          <w:lang w:val="pt-PT"/>
        </w:rPr>
        <w:t>Nm</w:t>
      </w:r>
      <w:proofErr w:type="spellEnd"/>
    </w:p>
    <w:p w:rsidR="00E31C4B" w:rsidRPr="00ED702D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ED702D">
        <w:rPr>
          <w:rFonts w:ascii="Arial" w:hAnsi="Arial" w:cs="Arial"/>
          <w:b/>
          <w:sz w:val="18"/>
          <w:szCs w:val="18"/>
          <w:lang w:val="pt-PT"/>
        </w:rPr>
        <w:t>Dimensão DN50</w:t>
      </w:r>
    </w:p>
    <w:p w:rsidR="00E31C4B" w:rsidRPr="0020179C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Pr="0020179C">
        <w:rPr>
          <w:rFonts w:ascii="Arial" w:hAnsi="Arial" w:cs="Arial"/>
          <w:sz w:val="18"/>
          <w:szCs w:val="18"/>
          <w:lang w:val="pt-PT"/>
        </w:rPr>
        <w:t>Binário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r>
        <w:rPr>
          <w:rFonts w:ascii="Arial" w:hAnsi="Arial" w:cs="Arial"/>
          <w:sz w:val="18"/>
          <w:szCs w:val="18"/>
          <w:lang w:val="pt-PT"/>
        </w:rPr>
        <w:t>2</w:t>
      </w:r>
      <w:r w:rsidRPr="0020179C">
        <w:rPr>
          <w:rFonts w:ascii="Arial" w:hAnsi="Arial" w:cs="Arial"/>
          <w:sz w:val="18"/>
          <w:szCs w:val="18"/>
          <w:lang w:val="pt-PT"/>
        </w:rPr>
        <w:t xml:space="preserve">0 </w:t>
      </w:r>
      <w:proofErr w:type="spellStart"/>
      <w:r w:rsidRPr="0020179C">
        <w:rPr>
          <w:rFonts w:ascii="Arial" w:hAnsi="Arial" w:cs="Arial"/>
          <w:sz w:val="18"/>
          <w:szCs w:val="18"/>
          <w:lang w:val="pt-PT"/>
        </w:rPr>
        <w:t>Nm</w:t>
      </w:r>
      <w:proofErr w:type="spellEnd"/>
    </w:p>
    <w:p w:rsidR="00E31C4B" w:rsidRPr="0020179C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Tempo de </w:t>
      </w:r>
      <w:proofErr w:type="spellStart"/>
      <w:r w:rsidRPr="0020179C">
        <w:rPr>
          <w:rFonts w:ascii="Arial" w:hAnsi="Arial" w:cs="Arial"/>
          <w:sz w:val="18"/>
          <w:szCs w:val="18"/>
          <w:lang w:val="pt-PT"/>
        </w:rPr>
        <w:t>atuação</w:t>
      </w:r>
      <w:proofErr w:type="spellEnd"/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90 s (desde válvula totalmente fechada a totalmente aberta)</w:t>
      </w:r>
    </w:p>
    <w:p w:rsidR="00E31C4B" w:rsidRPr="0020179C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Temperatura ambiente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0 a 50ºC</w:t>
      </w:r>
    </w:p>
    <w:p w:rsidR="00E31C4B" w:rsidRPr="0020179C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Conformidade </w:t>
      </w:r>
      <w:proofErr w:type="spellStart"/>
      <w:r w:rsidRPr="0020179C">
        <w:rPr>
          <w:rFonts w:ascii="Arial" w:hAnsi="Arial" w:cs="Arial"/>
          <w:sz w:val="18"/>
          <w:szCs w:val="18"/>
          <w:lang w:val="pt-PT"/>
        </w:rPr>
        <w:t>eletromagnética</w:t>
      </w:r>
      <w:proofErr w:type="spellEnd"/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CE/89/336/EWG; 2004/108/EC</w:t>
      </w:r>
    </w:p>
    <w:p w:rsidR="00E31C4B" w:rsidRPr="0020179C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Grau de </w:t>
      </w:r>
      <w:proofErr w:type="spellStart"/>
      <w:r w:rsidRPr="0020179C">
        <w:rPr>
          <w:rFonts w:ascii="Arial" w:hAnsi="Arial" w:cs="Arial"/>
          <w:sz w:val="18"/>
          <w:szCs w:val="18"/>
          <w:lang w:val="pt-PT"/>
        </w:rPr>
        <w:t>proteção</w:t>
      </w:r>
      <w:proofErr w:type="spellEnd"/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IP54 de acordo com EN 60529</w:t>
      </w:r>
    </w:p>
    <w:p w:rsidR="00E31C4B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proofErr w:type="spellStart"/>
      <w:r w:rsidRPr="0020179C">
        <w:rPr>
          <w:rFonts w:ascii="Arial" w:hAnsi="Arial" w:cs="Arial"/>
          <w:sz w:val="18"/>
          <w:szCs w:val="18"/>
          <w:lang w:val="pt-PT"/>
        </w:rPr>
        <w:t>Atuação</w:t>
      </w:r>
      <w:proofErr w:type="spellEnd"/>
      <w:r w:rsidRPr="0020179C">
        <w:rPr>
          <w:rFonts w:ascii="Arial" w:hAnsi="Arial" w:cs="Arial"/>
          <w:sz w:val="18"/>
          <w:szCs w:val="18"/>
          <w:lang w:val="pt-PT"/>
        </w:rPr>
        <w:t xml:space="preserve"> manual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patilha da embraiagem no corpo do atuador</w:t>
      </w:r>
    </w:p>
    <w:p w:rsidR="00E31C4B" w:rsidRPr="0020179C" w:rsidRDefault="00E31C4B" w:rsidP="00E31C4B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</w:p>
    <w:p w:rsidR="00E31C4B" w:rsidRDefault="00E31C4B" w:rsidP="00E31C4B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Importante: no caso de montagem à intempérie o atuador deverá ser protegido por cobertura </w:t>
      </w:r>
      <w:r w:rsidRPr="0020179C">
        <w:rPr>
          <w:rFonts w:ascii="Arial" w:hAnsi="Arial" w:cs="Arial"/>
          <w:b/>
          <w:sz w:val="18"/>
          <w:szCs w:val="18"/>
          <w:u w:val="single"/>
          <w:lang w:val="pt-PT"/>
        </w:rPr>
        <w:t>não</w:t>
      </w: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 hermética – por modo a evitar chuva e raios solares </w:t>
      </w:r>
      <w:proofErr w:type="spellStart"/>
      <w:r w:rsidRPr="0020179C">
        <w:rPr>
          <w:rFonts w:ascii="Arial" w:hAnsi="Arial" w:cs="Arial"/>
          <w:b/>
          <w:sz w:val="18"/>
          <w:szCs w:val="18"/>
          <w:lang w:val="pt-PT"/>
        </w:rPr>
        <w:t>diretos</w:t>
      </w:r>
      <w:proofErr w:type="spellEnd"/>
      <w:r w:rsidRPr="0020179C">
        <w:rPr>
          <w:rFonts w:ascii="Arial" w:hAnsi="Arial" w:cs="Arial"/>
          <w:b/>
          <w:sz w:val="18"/>
          <w:szCs w:val="18"/>
          <w:lang w:val="pt-PT"/>
        </w:rPr>
        <w:t>.</w:t>
      </w:r>
    </w:p>
    <w:p w:rsidR="00E31C4B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E31C4B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Sondas de temperatura</w:t>
      </w:r>
    </w:p>
    <w:p w:rsidR="00E31C4B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6748EC">
        <w:rPr>
          <w:rFonts w:ascii="Arial" w:hAnsi="Arial" w:cs="Arial"/>
          <w:sz w:val="18"/>
          <w:szCs w:val="18"/>
          <w:lang w:val="pt-PT"/>
        </w:rPr>
        <w:t>As</w:t>
      </w:r>
      <w:r>
        <w:rPr>
          <w:rFonts w:ascii="Arial" w:hAnsi="Arial" w:cs="Arial"/>
          <w:sz w:val="18"/>
          <w:szCs w:val="18"/>
          <w:lang w:val="pt-PT"/>
        </w:rPr>
        <w:t xml:space="preserve"> sondas de temperatura incluem bainhas em porta sondas roscados </w:t>
      </w:r>
      <w:r w:rsidR="007577B7">
        <w:rPr>
          <w:rFonts w:ascii="Arial" w:hAnsi="Arial" w:cs="Arial"/>
          <w:sz w:val="18"/>
          <w:szCs w:val="18"/>
          <w:lang w:val="pt-PT"/>
        </w:rPr>
        <w:t>com a</w:t>
      </w:r>
      <w:r>
        <w:rPr>
          <w:rFonts w:ascii="Arial" w:hAnsi="Arial" w:cs="Arial"/>
          <w:sz w:val="18"/>
          <w:szCs w:val="18"/>
          <w:lang w:val="pt-PT"/>
        </w:rPr>
        <w:t xml:space="preserve"> mesma dimensão da válvula.</w:t>
      </w:r>
    </w:p>
    <w:p w:rsidR="00E31C4B" w:rsidRDefault="00E31C4B" w:rsidP="007577B7">
      <w:pPr>
        <w:pStyle w:val="Pa7"/>
        <w:spacing w:line="360" w:lineRule="auto"/>
        <w:rPr>
          <w:rStyle w:val="A3"/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O elemento sensor é do</w:t>
      </w:r>
      <w:r w:rsidRPr="006748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tipo: </w:t>
      </w:r>
      <w:r w:rsidRPr="00176018">
        <w:rPr>
          <w:rStyle w:val="A3"/>
          <w:rFonts w:ascii="Arial" w:hAnsi="Arial" w:cs="Arial"/>
          <w:sz w:val="18"/>
          <w:szCs w:val="18"/>
        </w:rPr>
        <w:t>PT1000 EN60751</w:t>
      </w:r>
      <w:r w:rsidRPr="006748EC">
        <w:rPr>
          <w:rStyle w:val="A3"/>
          <w:rFonts w:ascii="Arial" w:hAnsi="Arial" w:cs="Arial"/>
        </w:rPr>
        <w:t xml:space="preserve"> </w:t>
      </w:r>
      <w:proofErr w:type="spellStart"/>
      <w:r w:rsidRPr="00176018">
        <w:rPr>
          <w:rStyle w:val="A3"/>
          <w:rFonts w:ascii="Arial" w:hAnsi="Arial" w:cs="Arial"/>
          <w:sz w:val="18"/>
          <w:szCs w:val="18"/>
        </w:rPr>
        <w:t>Class</w:t>
      </w:r>
      <w:proofErr w:type="spellEnd"/>
      <w:r w:rsidRPr="00176018">
        <w:rPr>
          <w:rStyle w:val="A3"/>
          <w:rFonts w:ascii="Arial" w:hAnsi="Arial" w:cs="Arial"/>
          <w:sz w:val="18"/>
          <w:szCs w:val="18"/>
        </w:rPr>
        <w:t xml:space="preserve"> </w:t>
      </w:r>
      <w:proofErr w:type="gramStart"/>
      <w:r w:rsidRPr="00176018">
        <w:rPr>
          <w:rStyle w:val="A3"/>
          <w:rFonts w:ascii="Arial" w:hAnsi="Arial" w:cs="Arial"/>
          <w:sz w:val="18"/>
          <w:szCs w:val="18"/>
        </w:rPr>
        <w:t>B   ±</w:t>
      </w:r>
      <w:proofErr w:type="gramEnd"/>
      <w:r w:rsidRPr="00176018">
        <w:rPr>
          <w:rStyle w:val="A3"/>
          <w:rFonts w:ascii="Arial" w:hAnsi="Arial" w:cs="Arial"/>
          <w:sz w:val="18"/>
          <w:szCs w:val="18"/>
        </w:rPr>
        <w:t xml:space="preserve"> 0.6°C @ 60°</w:t>
      </w:r>
      <w:r w:rsidRPr="006748EC">
        <w:rPr>
          <w:rStyle w:val="A3"/>
          <w:rFonts w:ascii="Arial" w:hAnsi="Arial" w:cs="Arial"/>
        </w:rPr>
        <w:t>C</w:t>
      </w:r>
      <w:r>
        <w:rPr>
          <w:rStyle w:val="A3"/>
          <w:rFonts w:ascii="Arial" w:hAnsi="Arial" w:cs="Arial"/>
        </w:rPr>
        <w:t xml:space="preserve">, </w:t>
      </w:r>
      <w:r w:rsidRPr="00176018">
        <w:rPr>
          <w:rStyle w:val="A3"/>
          <w:rFonts w:ascii="Arial" w:hAnsi="Arial" w:cs="Arial"/>
          <w:sz w:val="18"/>
          <w:szCs w:val="18"/>
        </w:rPr>
        <w:t xml:space="preserve">com resolução de 0,05 </w:t>
      </w:r>
      <w:proofErr w:type="spellStart"/>
      <w:r w:rsidRPr="00176018">
        <w:rPr>
          <w:rStyle w:val="A3"/>
          <w:rFonts w:ascii="Arial" w:hAnsi="Arial" w:cs="Arial"/>
          <w:sz w:val="18"/>
          <w:szCs w:val="18"/>
        </w:rPr>
        <w:t>ºC</w:t>
      </w:r>
      <w:proofErr w:type="spellEnd"/>
      <w:r>
        <w:rPr>
          <w:rStyle w:val="A3"/>
          <w:rFonts w:ascii="Arial" w:hAnsi="Arial" w:cs="Arial"/>
        </w:rPr>
        <w:t>.</w:t>
      </w:r>
    </w:p>
    <w:p w:rsidR="00E31C4B" w:rsidRPr="00176018" w:rsidRDefault="00E31C4B" w:rsidP="007577B7">
      <w:pPr>
        <w:spacing w:line="360" w:lineRule="auto"/>
        <w:rPr>
          <w:lang w:val="pt-PT" w:eastAsia="zh-CN"/>
        </w:rPr>
      </w:pPr>
    </w:p>
    <w:p w:rsidR="00E31C4B" w:rsidRDefault="00E31C4B" w:rsidP="007577B7">
      <w:pPr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176018">
        <w:rPr>
          <w:rFonts w:ascii="Arial" w:hAnsi="Arial" w:cs="Arial"/>
          <w:b/>
          <w:sz w:val="18"/>
          <w:szCs w:val="18"/>
          <w:lang w:val="pt-PT" w:eastAsia="zh-CN"/>
        </w:rPr>
        <w:t>Controlo</w:t>
      </w:r>
      <w:r w:rsidR="007577B7">
        <w:rPr>
          <w:rFonts w:ascii="Arial" w:hAnsi="Arial" w:cs="Arial"/>
          <w:b/>
          <w:sz w:val="18"/>
          <w:szCs w:val="18"/>
          <w:lang w:val="pt-PT" w:eastAsia="zh-CN"/>
        </w:rPr>
        <w:t>,</w:t>
      </w:r>
      <w:r w:rsidRPr="00176018">
        <w:rPr>
          <w:rFonts w:ascii="Arial" w:hAnsi="Arial" w:cs="Arial"/>
          <w:b/>
          <w:sz w:val="18"/>
          <w:szCs w:val="18"/>
          <w:lang w:val="pt-PT" w:eastAsia="zh-CN"/>
        </w:rPr>
        <w:t xml:space="preserve"> monitorização</w:t>
      </w:r>
      <w:r w:rsidR="007577B7">
        <w:rPr>
          <w:rFonts w:ascii="Arial" w:hAnsi="Arial" w:cs="Arial"/>
          <w:b/>
          <w:sz w:val="18"/>
          <w:szCs w:val="18"/>
          <w:lang w:val="pt-PT" w:eastAsia="zh-CN"/>
        </w:rPr>
        <w:t xml:space="preserve"> e parametrização</w:t>
      </w:r>
    </w:p>
    <w:p w:rsidR="00E31C4B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176018">
        <w:rPr>
          <w:rFonts w:ascii="Arial" w:hAnsi="Arial" w:cs="Arial"/>
          <w:sz w:val="18"/>
          <w:szCs w:val="18"/>
          <w:lang w:val="pt-PT"/>
        </w:rPr>
        <w:t>O controlo da</w:t>
      </w:r>
      <w:r>
        <w:rPr>
          <w:rFonts w:ascii="Arial" w:hAnsi="Arial" w:cs="Arial"/>
          <w:sz w:val="18"/>
          <w:szCs w:val="18"/>
          <w:lang w:val="pt-PT"/>
        </w:rPr>
        <w:t xml:space="preserve"> válvula pode ser feito por sinal de 0 a 10 </w:t>
      </w:r>
      <w:proofErr w:type="spellStart"/>
      <w:r>
        <w:rPr>
          <w:rFonts w:ascii="Arial" w:hAnsi="Arial" w:cs="Arial"/>
          <w:sz w:val="18"/>
          <w:szCs w:val="18"/>
          <w:lang w:val="pt-PT"/>
        </w:rPr>
        <w:t>Vcc</w:t>
      </w:r>
      <w:proofErr w:type="spellEnd"/>
      <w:r>
        <w:rPr>
          <w:rFonts w:ascii="Arial" w:hAnsi="Arial" w:cs="Arial"/>
          <w:sz w:val="18"/>
          <w:szCs w:val="18"/>
          <w:lang w:val="pt-PT"/>
        </w:rPr>
        <w:t xml:space="preserve"> proveniente de controlador DDC ou via Bus de comunicação.</w:t>
      </w:r>
    </w:p>
    <w:p w:rsidR="00E31C4B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A monitorização dos diversos parâmetros é feita </w:t>
      </w:r>
      <w:r w:rsidR="007577B7">
        <w:rPr>
          <w:rFonts w:ascii="Arial" w:hAnsi="Arial" w:cs="Arial"/>
          <w:sz w:val="18"/>
          <w:szCs w:val="18"/>
          <w:lang w:val="pt-PT"/>
        </w:rPr>
        <w:t>num</w:t>
      </w:r>
      <w:r>
        <w:rPr>
          <w:rFonts w:ascii="Arial" w:hAnsi="Arial" w:cs="Arial"/>
          <w:sz w:val="18"/>
          <w:szCs w:val="18"/>
          <w:lang w:val="pt-PT"/>
        </w:rPr>
        <w:t xml:space="preserve"> PC através de </w:t>
      </w:r>
      <w:proofErr w:type="gramStart"/>
      <w:r>
        <w:rPr>
          <w:rFonts w:ascii="Arial" w:hAnsi="Arial" w:cs="Arial"/>
          <w:sz w:val="18"/>
          <w:szCs w:val="18"/>
          <w:lang w:val="pt-PT"/>
        </w:rPr>
        <w:t>um web</w:t>
      </w:r>
      <w:proofErr w:type="gramEnd"/>
      <w:r>
        <w:rPr>
          <w:rFonts w:ascii="Arial" w:hAnsi="Arial" w:cs="Arial"/>
          <w:sz w:val="18"/>
          <w:szCs w:val="18"/>
          <w:lang w:val="pt-PT"/>
        </w:rPr>
        <w:t xml:space="preserve"> browser. </w:t>
      </w:r>
    </w:p>
    <w:p w:rsidR="00E31C4B" w:rsidRDefault="00E31C4B" w:rsidP="007577B7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A ligação da válvula ao PC é feita por ficha RJ45. </w:t>
      </w:r>
    </w:p>
    <w:p w:rsidR="00E31C4B" w:rsidRPr="00176018" w:rsidRDefault="00E31C4B" w:rsidP="00E31C4B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</w:p>
    <w:p w:rsidR="007577B7" w:rsidRDefault="007577B7" w:rsidP="00E31C4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:rsidR="007577B7" w:rsidRDefault="007577B7" w:rsidP="00E31C4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:rsidR="007577B7" w:rsidRDefault="007577B7" w:rsidP="00E31C4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:rsidR="007577B7" w:rsidRDefault="007577B7" w:rsidP="00E31C4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:rsidR="007577B7" w:rsidRDefault="007577B7" w:rsidP="00E31C4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:rsidR="00E31C4B" w:rsidRPr="00D524A5" w:rsidRDefault="00E31C4B" w:rsidP="00E31C4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D524A5">
        <w:rPr>
          <w:rFonts w:ascii="Arial" w:hAnsi="Arial" w:cs="Arial"/>
          <w:b/>
          <w:color w:val="000000"/>
          <w:sz w:val="22"/>
          <w:szCs w:val="22"/>
          <w:lang w:val="pt-PT"/>
        </w:rPr>
        <w:lastRenderedPageBreak/>
        <w:t>Montagem</w:t>
      </w:r>
    </w:p>
    <w:p w:rsidR="00E31C4B" w:rsidRDefault="00E31C4B" w:rsidP="00E31C4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Deverá ser montada na tubagem de retorno, tanto em aplicações de água quente como fria</w:t>
      </w:r>
      <w:r w:rsidR="002F5649">
        <w:rPr>
          <w:rFonts w:ascii="Arial" w:hAnsi="Arial" w:cs="Arial"/>
          <w:color w:val="000000"/>
          <w:sz w:val="18"/>
          <w:szCs w:val="18"/>
          <w:lang w:val="pt-PT"/>
        </w:rPr>
        <w:t>,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observando, obrigatoriamente, um comprimento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reto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de aproximadamente 5 x o diâmetro da tubagem entre a saída da unidade/permutador e a entrada da válvula.</w:t>
      </w:r>
    </w:p>
    <w:p w:rsidR="00E31C4B" w:rsidRDefault="00E31C4B" w:rsidP="00E31C4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Outro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aspeto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importante a ter em linha de conta é a posição d</w:t>
      </w:r>
      <w:r w:rsidR="002F5649">
        <w:rPr>
          <w:rFonts w:ascii="Arial" w:hAnsi="Arial" w:cs="Arial"/>
          <w:color w:val="000000"/>
          <w:sz w:val="18"/>
          <w:szCs w:val="18"/>
          <w:lang w:val="pt-PT"/>
        </w:rPr>
        <w:t>o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lang w:val="pt-PT"/>
        </w:rPr>
        <w:t xml:space="preserve"> atuador face á linha horizontal: o ângulo deste e a horizontal deverá ser entre 10º a 170º. Por outras palavras o atuador não pode ficar num nível inferior à linha horizontal. Evitar-se-ão, assim, condensados na caixa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eletrónica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E31C4B" w:rsidRPr="00E76CBD" w:rsidRDefault="00E31C4B" w:rsidP="00E31C4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É aconselhável uma leitura atenta às instruções de montagem, da responsabilidade do fabricante, antes de preceder à sua montagem.</w:t>
      </w:r>
    </w:p>
    <w:p w:rsidR="00E31C4B" w:rsidRDefault="00E31C4B" w:rsidP="00E31C4B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E31C4B" w:rsidRPr="00D524A5" w:rsidRDefault="00E31C4B" w:rsidP="00E31C4B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D524A5">
        <w:rPr>
          <w:rFonts w:ascii="Arial" w:hAnsi="Arial" w:cs="Arial"/>
          <w:b/>
          <w:color w:val="000000"/>
          <w:sz w:val="22"/>
          <w:szCs w:val="22"/>
          <w:lang w:val="pt-PT"/>
        </w:rPr>
        <w:t>Dimensionamento</w:t>
      </w:r>
    </w:p>
    <w:p w:rsidR="00E31C4B" w:rsidRDefault="00E31C4B" w:rsidP="00E31C4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O tamanho nominal da válvula deve ter por base o caudal máximo do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projeto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E31C4B" w:rsidRPr="00E76CBD" w:rsidRDefault="00E31C4B" w:rsidP="00E31C4B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Deverá ser escolhida a válvula cujo caudal nominal seja superior a esse caudal máximo – o mais próximo possível.</w:t>
      </w:r>
    </w:p>
    <w:p w:rsidR="00E31C4B" w:rsidRDefault="00E31C4B" w:rsidP="00E31C4B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E31C4B" w:rsidRPr="00321DB8" w:rsidRDefault="00E31C4B" w:rsidP="00E31C4B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Marca de referência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>
        <w:rPr>
          <w:rFonts w:ascii="Arial" w:hAnsi="Arial" w:cs="Arial"/>
          <w:b/>
          <w:sz w:val="18"/>
          <w:szCs w:val="18"/>
          <w:lang w:val="pt-PT"/>
        </w:rPr>
        <w:t>BELIMO</w:t>
      </w:r>
    </w:p>
    <w:p w:rsidR="00E31C4B" w:rsidRPr="00321DB8" w:rsidRDefault="00E31C4B" w:rsidP="00E31C4B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Distribuidor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Contimetra</w:t>
      </w:r>
      <w:proofErr w:type="spellEnd"/>
      <w:r w:rsidRPr="00321DB8">
        <w:rPr>
          <w:rFonts w:ascii="Arial" w:hAnsi="Arial" w:cs="Arial"/>
          <w:b/>
          <w:sz w:val="18"/>
          <w:szCs w:val="18"/>
          <w:lang w:val="pt-PT"/>
        </w:rPr>
        <w:t xml:space="preserve"> /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Sistimetra</w:t>
      </w:r>
      <w:proofErr w:type="spellEnd"/>
    </w:p>
    <w:p w:rsidR="00E31C4B" w:rsidRPr="00D524A5" w:rsidRDefault="00E31C4B" w:rsidP="00E31C4B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Modelo</w:t>
      </w:r>
      <w:r w:rsidRPr="00321DB8">
        <w:rPr>
          <w:rFonts w:ascii="Arial" w:hAnsi="Arial" w:cs="Arial"/>
          <w:sz w:val="18"/>
          <w:szCs w:val="18"/>
          <w:lang w:val="pt-PT"/>
        </w:rPr>
        <w:tab/>
      </w:r>
      <w:r>
        <w:rPr>
          <w:rFonts w:ascii="Arial" w:hAnsi="Arial" w:cs="Arial"/>
          <w:b/>
          <w:sz w:val="18"/>
          <w:szCs w:val="18"/>
          <w:lang w:val="pt-PT"/>
        </w:rPr>
        <w:t>EV0xxR + BAC</w:t>
      </w:r>
    </w:p>
    <w:sectPr w:rsidR="00E31C4B" w:rsidRPr="00D524A5" w:rsidSect="007F69BC">
      <w:footerReference w:type="default" r:id="rId9"/>
      <w:pgSz w:w="11907" w:h="16840" w:code="9"/>
      <w:pgMar w:top="1418" w:right="1559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48" w:rsidRDefault="008A5C48">
      <w:r>
        <w:separator/>
      </w:r>
    </w:p>
  </w:endnote>
  <w:endnote w:type="continuationSeparator" w:id="0">
    <w:p w:rsidR="008A5C48" w:rsidRDefault="008A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mbusSansBEL">
    <w:altName w:val="NimbusSans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48" w:rsidRDefault="008A5C48" w:rsidP="00656747">
    <w:pPr>
      <w:pStyle w:val="Rodap"/>
      <w:jc w:val="center"/>
    </w:pPr>
    <w:r>
      <w:rPr>
        <w:rStyle w:val="Nmerodepgina"/>
      </w:rPr>
      <w:t>-</w:t>
    </w:r>
    <w:r w:rsidR="004E38FD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4E38FD">
      <w:rPr>
        <w:rStyle w:val="Nmerodepgina"/>
      </w:rPr>
      <w:fldChar w:fldCharType="separate"/>
    </w:r>
    <w:r w:rsidR="002F5649">
      <w:rPr>
        <w:rStyle w:val="Nmerodepgina"/>
        <w:noProof/>
      </w:rPr>
      <w:t>3</w:t>
    </w:r>
    <w:r w:rsidR="004E38FD"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48" w:rsidRDefault="008A5C48">
      <w:r>
        <w:separator/>
      </w:r>
    </w:p>
  </w:footnote>
  <w:footnote w:type="continuationSeparator" w:id="0">
    <w:p w:rsidR="008A5C48" w:rsidRDefault="008A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47F"/>
    <w:multiLevelType w:val="hybridMultilevel"/>
    <w:tmpl w:val="7572F01A"/>
    <w:lvl w:ilvl="0" w:tplc="A1EEBCD8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74764"/>
    <w:multiLevelType w:val="hybridMultilevel"/>
    <w:tmpl w:val="0316D5B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10826"/>
    <w:multiLevelType w:val="hybridMultilevel"/>
    <w:tmpl w:val="2F624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F40EB"/>
    <w:multiLevelType w:val="hybridMultilevel"/>
    <w:tmpl w:val="7C682B82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45A68ED"/>
    <w:multiLevelType w:val="multilevel"/>
    <w:tmpl w:val="FAAE73D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164E580C"/>
    <w:multiLevelType w:val="hybridMultilevel"/>
    <w:tmpl w:val="0E9CB8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A0BF4"/>
    <w:multiLevelType w:val="hybridMultilevel"/>
    <w:tmpl w:val="88687B1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28015C57"/>
    <w:multiLevelType w:val="hybridMultilevel"/>
    <w:tmpl w:val="7FE4E6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B2C63"/>
    <w:multiLevelType w:val="hybridMultilevel"/>
    <w:tmpl w:val="95627670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F602818"/>
    <w:multiLevelType w:val="hybridMultilevel"/>
    <w:tmpl w:val="47B411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90FDB"/>
    <w:multiLevelType w:val="multilevel"/>
    <w:tmpl w:val="0F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49506B"/>
    <w:multiLevelType w:val="hybridMultilevel"/>
    <w:tmpl w:val="FF0645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A3137D"/>
    <w:multiLevelType w:val="hybridMultilevel"/>
    <w:tmpl w:val="C0BEDE3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5B2DAD"/>
    <w:multiLevelType w:val="hybridMultilevel"/>
    <w:tmpl w:val="1FFA0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3A0CAF"/>
    <w:multiLevelType w:val="hybridMultilevel"/>
    <w:tmpl w:val="FAAE73D8"/>
    <w:lvl w:ilvl="0" w:tplc="D7E029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5C43D60"/>
    <w:multiLevelType w:val="hybridMultilevel"/>
    <w:tmpl w:val="A4D60E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23568"/>
    <w:multiLevelType w:val="hybridMultilevel"/>
    <w:tmpl w:val="4C525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C4D2E"/>
    <w:multiLevelType w:val="hybridMultilevel"/>
    <w:tmpl w:val="2AD8FE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E46A9"/>
    <w:multiLevelType w:val="hybridMultilevel"/>
    <w:tmpl w:val="1AB613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6C29A5"/>
    <w:multiLevelType w:val="hybridMultilevel"/>
    <w:tmpl w:val="9274F0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065A7D"/>
    <w:multiLevelType w:val="hybridMultilevel"/>
    <w:tmpl w:val="4B684F44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117C16"/>
    <w:multiLevelType w:val="hybridMultilevel"/>
    <w:tmpl w:val="3170FA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6C457D"/>
    <w:multiLevelType w:val="hybridMultilevel"/>
    <w:tmpl w:val="1374B4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7A0EB9"/>
    <w:multiLevelType w:val="hybridMultilevel"/>
    <w:tmpl w:val="F32C6A86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5B20115E"/>
    <w:multiLevelType w:val="hybridMultilevel"/>
    <w:tmpl w:val="0FE8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BE5E88"/>
    <w:multiLevelType w:val="hybridMultilevel"/>
    <w:tmpl w:val="AC56D46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A3704"/>
    <w:multiLevelType w:val="hybridMultilevel"/>
    <w:tmpl w:val="4BD811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7829EB"/>
    <w:multiLevelType w:val="hybridMultilevel"/>
    <w:tmpl w:val="B3CAE51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5310AF"/>
    <w:multiLevelType w:val="hybridMultilevel"/>
    <w:tmpl w:val="9F98F9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abealh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78C60B38"/>
    <w:multiLevelType w:val="hybridMultilevel"/>
    <w:tmpl w:val="0BF62F3A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D55C2A"/>
    <w:multiLevelType w:val="hybridMultilevel"/>
    <w:tmpl w:val="381614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7F2B92"/>
    <w:multiLevelType w:val="hybridMultilevel"/>
    <w:tmpl w:val="7B0E54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23"/>
  </w:num>
  <w:num w:numId="4">
    <w:abstractNumId w:val="9"/>
  </w:num>
  <w:num w:numId="5">
    <w:abstractNumId w:val="5"/>
  </w:num>
  <w:num w:numId="6">
    <w:abstractNumId w:val="10"/>
  </w:num>
  <w:num w:numId="7">
    <w:abstractNumId w:val="19"/>
  </w:num>
  <w:num w:numId="8">
    <w:abstractNumId w:val="12"/>
  </w:num>
  <w:num w:numId="9">
    <w:abstractNumId w:val="6"/>
  </w:num>
  <w:num w:numId="10">
    <w:abstractNumId w:val="28"/>
  </w:num>
  <w:num w:numId="11">
    <w:abstractNumId w:val="34"/>
  </w:num>
  <w:num w:numId="12">
    <w:abstractNumId w:val="22"/>
  </w:num>
  <w:num w:numId="13">
    <w:abstractNumId w:val="8"/>
  </w:num>
  <w:num w:numId="14">
    <w:abstractNumId w:val="30"/>
  </w:num>
  <w:num w:numId="15">
    <w:abstractNumId w:val="29"/>
  </w:num>
  <w:num w:numId="16">
    <w:abstractNumId w:val="20"/>
  </w:num>
  <w:num w:numId="17">
    <w:abstractNumId w:val="33"/>
  </w:num>
  <w:num w:numId="18">
    <w:abstractNumId w:val="14"/>
  </w:num>
  <w:num w:numId="19">
    <w:abstractNumId w:val="25"/>
  </w:num>
  <w:num w:numId="20">
    <w:abstractNumId w:val="11"/>
  </w:num>
  <w:num w:numId="21">
    <w:abstractNumId w:val="0"/>
  </w:num>
  <w:num w:numId="22">
    <w:abstractNumId w:val="15"/>
  </w:num>
  <w:num w:numId="23">
    <w:abstractNumId w:val="24"/>
  </w:num>
  <w:num w:numId="24">
    <w:abstractNumId w:val="3"/>
  </w:num>
  <w:num w:numId="25">
    <w:abstractNumId w:val="4"/>
  </w:num>
  <w:num w:numId="26">
    <w:abstractNumId w:val="7"/>
  </w:num>
  <w:num w:numId="27">
    <w:abstractNumId w:val="32"/>
  </w:num>
  <w:num w:numId="28">
    <w:abstractNumId w:val="21"/>
  </w:num>
  <w:num w:numId="29">
    <w:abstractNumId w:val="1"/>
  </w:num>
  <w:num w:numId="30">
    <w:abstractNumId w:val="13"/>
  </w:num>
  <w:num w:numId="31">
    <w:abstractNumId w:val="26"/>
  </w:num>
  <w:num w:numId="32">
    <w:abstractNumId w:val="17"/>
  </w:num>
  <w:num w:numId="33">
    <w:abstractNumId w:val="16"/>
  </w:num>
  <w:num w:numId="34">
    <w:abstractNumId w:val="1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6C"/>
    <w:rsid w:val="0001566A"/>
    <w:rsid w:val="000243D9"/>
    <w:rsid w:val="000313E3"/>
    <w:rsid w:val="00047EA0"/>
    <w:rsid w:val="000870C0"/>
    <w:rsid w:val="00095865"/>
    <w:rsid w:val="000C230A"/>
    <w:rsid w:val="000D3127"/>
    <w:rsid w:val="000D515E"/>
    <w:rsid w:val="00162411"/>
    <w:rsid w:val="00176EB4"/>
    <w:rsid w:val="00192E2B"/>
    <w:rsid w:val="001932A8"/>
    <w:rsid w:val="001A5A97"/>
    <w:rsid w:val="001B4751"/>
    <w:rsid w:val="001C1932"/>
    <w:rsid w:val="001D5C9B"/>
    <w:rsid w:val="001F2592"/>
    <w:rsid w:val="0020179C"/>
    <w:rsid w:val="00212282"/>
    <w:rsid w:val="00231093"/>
    <w:rsid w:val="00242077"/>
    <w:rsid w:val="00245E18"/>
    <w:rsid w:val="0025691A"/>
    <w:rsid w:val="002C5907"/>
    <w:rsid w:val="002E135A"/>
    <w:rsid w:val="002F5649"/>
    <w:rsid w:val="00316E34"/>
    <w:rsid w:val="00317994"/>
    <w:rsid w:val="00321DB8"/>
    <w:rsid w:val="003236AA"/>
    <w:rsid w:val="003624C3"/>
    <w:rsid w:val="00364515"/>
    <w:rsid w:val="003A49C9"/>
    <w:rsid w:val="003D5063"/>
    <w:rsid w:val="00400B3A"/>
    <w:rsid w:val="00423A61"/>
    <w:rsid w:val="00426495"/>
    <w:rsid w:val="004346F6"/>
    <w:rsid w:val="00441383"/>
    <w:rsid w:val="004419DF"/>
    <w:rsid w:val="004563AA"/>
    <w:rsid w:val="00460A3D"/>
    <w:rsid w:val="004A326D"/>
    <w:rsid w:val="004B3EB9"/>
    <w:rsid w:val="004E38FD"/>
    <w:rsid w:val="004F2078"/>
    <w:rsid w:val="00521380"/>
    <w:rsid w:val="00563673"/>
    <w:rsid w:val="00563928"/>
    <w:rsid w:val="00566174"/>
    <w:rsid w:val="00596196"/>
    <w:rsid w:val="005B0ECE"/>
    <w:rsid w:val="005E7DA8"/>
    <w:rsid w:val="00625994"/>
    <w:rsid w:val="00626BE4"/>
    <w:rsid w:val="00630EDB"/>
    <w:rsid w:val="00647448"/>
    <w:rsid w:val="00656747"/>
    <w:rsid w:val="006656A2"/>
    <w:rsid w:val="006812C5"/>
    <w:rsid w:val="00694444"/>
    <w:rsid w:val="00695C70"/>
    <w:rsid w:val="006D3217"/>
    <w:rsid w:val="007077C2"/>
    <w:rsid w:val="007577B7"/>
    <w:rsid w:val="00783C9E"/>
    <w:rsid w:val="0079337F"/>
    <w:rsid w:val="007A3E26"/>
    <w:rsid w:val="007D30DA"/>
    <w:rsid w:val="007D4F7C"/>
    <w:rsid w:val="007E448B"/>
    <w:rsid w:val="007E6C7D"/>
    <w:rsid w:val="007F1E21"/>
    <w:rsid w:val="007F576C"/>
    <w:rsid w:val="007F69BC"/>
    <w:rsid w:val="00854F1E"/>
    <w:rsid w:val="00881CE2"/>
    <w:rsid w:val="00885967"/>
    <w:rsid w:val="008913C5"/>
    <w:rsid w:val="008A5C48"/>
    <w:rsid w:val="008B24D3"/>
    <w:rsid w:val="008C71A1"/>
    <w:rsid w:val="008D76F4"/>
    <w:rsid w:val="008E4CFD"/>
    <w:rsid w:val="00910B05"/>
    <w:rsid w:val="00962B8F"/>
    <w:rsid w:val="00977899"/>
    <w:rsid w:val="009815F5"/>
    <w:rsid w:val="00992623"/>
    <w:rsid w:val="009937E2"/>
    <w:rsid w:val="009C06F3"/>
    <w:rsid w:val="00A10DAE"/>
    <w:rsid w:val="00A61807"/>
    <w:rsid w:val="00A715F3"/>
    <w:rsid w:val="00A8547D"/>
    <w:rsid w:val="00AE6C7A"/>
    <w:rsid w:val="00B00606"/>
    <w:rsid w:val="00B265DC"/>
    <w:rsid w:val="00B27CB8"/>
    <w:rsid w:val="00B31895"/>
    <w:rsid w:val="00B461A9"/>
    <w:rsid w:val="00B555B7"/>
    <w:rsid w:val="00B55E3B"/>
    <w:rsid w:val="00B77FCB"/>
    <w:rsid w:val="00BA10F2"/>
    <w:rsid w:val="00BB2B35"/>
    <w:rsid w:val="00BB6AC5"/>
    <w:rsid w:val="00BD39A0"/>
    <w:rsid w:val="00BE06D1"/>
    <w:rsid w:val="00C2250E"/>
    <w:rsid w:val="00C6221A"/>
    <w:rsid w:val="00C65FD1"/>
    <w:rsid w:val="00C70258"/>
    <w:rsid w:val="00C8768D"/>
    <w:rsid w:val="00C87AA6"/>
    <w:rsid w:val="00C92E59"/>
    <w:rsid w:val="00C96CEB"/>
    <w:rsid w:val="00CB67B8"/>
    <w:rsid w:val="00D0409D"/>
    <w:rsid w:val="00D05438"/>
    <w:rsid w:val="00D17AE9"/>
    <w:rsid w:val="00D23EAB"/>
    <w:rsid w:val="00D44F28"/>
    <w:rsid w:val="00D466DF"/>
    <w:rsid w:val="00D5032F"/>
    <w:rsid w:val="00D54ED1"/>
    <w:rsid w:val="00D67917"/>
    <w:rsid w:val="00D86EA7"/>
    <w:rsid w:val="00DB693F"/>
    <w:rsid w:val="00DC57EF"/>
    <w:rsid w:val="00DC6CE4"/>
    <w:rsid w:val="00DE61A4"/>
    <w:rsid w:val="00DF310F"/>
    <w:rsid w:val="00E0323C"/>
    <w:rsid w:val="00E31C4B"/>
    <w:rsid w:val="00E76CBD"/>
    <w:rsid w:val="00EB68EE"/>
    <w:rsid w:val="00EC30F8"/>
    <w:rsid w:val="00EC7A4A"/>
    <w:rsid w:val="00EF01A3"/>
    <w:rsid w:val="00F33BDF"/>
    <w:rsid w:val="00FB3955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paragraph" w:styleId="Cabealho2">
    <w:name w:val="heading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  <w:style w:type="paragraph" w:styleId="Mapadodocumento">
    <w:name w:val="Document Map"/>
    <w:basedOn w:val="Normal"/>
    <w:link w:val="MapadodocumentoCarcter"/>
    <w:rsid w:val="00095865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rsid w:val="00095865"/>
    <w:rPr>
      <w:rFonts w:ascii="Tahoma" w:hAnsi="Tahoma" w:cs="Tahoma"/>
      <w:sz w:val="16"/>
      <w:szCs w:val="16"/>
      <w:lang w:val="en-US" w:eastAsia="en-US"/>
    </w:rPr>
  </w:style>
  <w:style w:type="table" w:styleId="ListaMdia2-Cor1">
    <w:name w:val="Medium List 2 Accent 1"/>
    <w:basedOn w:val="Tabelanormal"/>
    <w:uiPriority w:val="66"/>
    <w:rsid w:val="00B27CB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">
    <w:name w:val="Table Grid"/>
    <w:basedOn w:val="Tabelanormal"/>
    <w:rsid w:val="00B27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7">
    <w:name w:val="Pa7"/>
    <w:basedOn w:val="Normal"/>
    <w:next w:val="Normal"/>
    <w:uiPriority w:val="99"/>
    <w:rsid w:val="00E31C4B"/>
    <w:pPr>
      <w:autoSpaceDE w:val="0"/>
      <w:autoSpaceDN w:val="0"/>
      <w:adjustRightInd w:val="0"/>
      <w:spacing w:line="161" w:lineRule="atLeast"/>
    </w:pPr>
    <w:rPr>
      <w:rFonts w:ascii="NimbusSansBEL" w:hAnsi="NimbusSansBEL"/>
      <w:lang w:val="pt-PT" w:eastAsia="zh-CN"/>
    </w:rPr>
  </w:style>
  <w:style w:type="character" w:customStyle="1" w:styleId="A3">
    <w:name w:val="A3"/>
    <w:uiPriority w:val="99"/>
    <w:rsid w:val="00E31C4B"/>
    <w:rPr>
      <w:rFonts w:cs="NimbusSansBEL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paragraph" w:styleId="Cabealho2">
    <w:name w:val="heading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  <w:style w:type="paragraph" w:styleId="Mapadodocumento">
    <w:name w:val="Document Map"/>
    <w:basedOn w:val="Normal"/>
    <w:link w:val="MapadodocumentoCarcter"/>
    <w:rsid w:val="00095865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rsid w:val="00095865"/>
    <w:rPr>
      <w:rFonts w:ascii="Tahoma" w:hAnsi="Tahoma" w:cs="Tahoma"/>
      <w:sz w:val="16"/>
      <w:szCs w:val="16"/>
      <w:lang w:val="en-US" w:eastAsia="en-US"/>
    </w:rPr>
  </w:style>
  <w:style w:type="table" w:styleId="ListaMdia2-Cor1">
    <w:name w:val="Medium List 2 Accent 1"/>
    <w:basedOn w:val="Tabelanormal"/>
    <w:uiPriority w:val="66"/>
    <w:rsid w:val="00B27CB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">
    <w:name w:val="Table Grid"/>
    <w:basedOn w:val="Tabelanormal"/>
    <w:rsid w:val="00B27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7">
    <w:name w:val="Pa7"/>
    <w:basedOn w:val="Normal"/>
    <w:next w:val="Normal"/>
    <w:uiPriority w:val="99"/>
    <w:rsid w:val="00E31C4B"/>
    <w:pPr>
      <w:autoSpaceDE w:val="0"/>
      <w:autoSpaceDN w:val="0"/>
      <w:adjustRightInd w:val="0"/>
      <w:spacing w:line="161" w:lineRule="atLeast"/>
    </w:pPr>
    <w:rPr>
      <w:rFonts w:ascii="NimbusSansBEL" w:hAnsi="NimbusSansBEL"/>
      <w:lang w:val="pt-PT" w:eastAsia="zh-CN"/>
    </w:rPr>
  </w:style>
  <w:style w:type="character" w:customStyle="1" w:styleId="A3">
    <w:name w:val="A3"/>
    <w:uiPriority w:val="99"/>
    <w:rsid w:val="00E31C4B"/>
    <w:rPr>
      <w:rFonts w:cs="NimbusSansBEL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75A29-2FE0-4601-B504-EA7D3901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CONTIMETRA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jgraca</dc:creator>
  <cp:lastModifiedBy>José Graça - CONTIMETRA</cp:lastModifiedBy>
  <cp:revision>3</cp:revision>
  <cp:lastPrinted>2009-11-12T09:32:00Z</cp:lastPrinted>
  <dcterms:created xsi:type="dcterms:W3CDTF">2014-11-10T15:53:00Z</dcterms:created>
  <dcterms:modified xsi:type="dcterms:W3CDTF">2014-11-11T08:18:00Z</dcterms:modified>
</cp:coreProperties>
</file>