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4C2E4C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Transmissores de pressão diferencial </w:t>
      </w:r>
      <w:r w:rsidR="008719F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ar</w:t>
      </w:r>
      <w:r w:rsidR="008719F3">
        <w:rPr>
          <w:rFonts w:ascii="Arial" w:hAnsi="Arial" w:cs="Arial"/>
          <w:b/>
        </w:rPr>
        <w:t xml:space="preserve"> (estanque)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3F4E22" w:rsidRDefault="004C2E4C" w:rsidP="004C2E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Sensor e transmissor</w:t>
      </w:r>
      <w:r w:rsidR="00A76B91">
        <w:rPr>
          <w:rFonts w:ascii="Arial" w:hAnsi="Arial" w:cs="Arial"/>
          <w:sz w:val="18"/>
          <w:szCs w:val="18"/>
        </w:rPr>
        <w:t xml:space="preserve"> de pressão diferencial do ar a instalar nos locais indicados nas peças desenhadas, destinados à transmissão remota desta var</w:t>
      </w:r>
      <w:r w:rsidR="00F261BA">
        <w:rPr>
          <w:rFonts w:ascii="Arial" w:hAnsi="Arial" w:cs="Arial"/>
          <w:sz w:val="18"/>
          <w:szCs w:val="18"/>
        </w:rPr>
        <w:t>iável, a controladores compatíveis. Terão como função principal transmitir a pressão estática tanto em condutas como nos espaços ambiente</w:t>
      </w:r>
      <w:r w:rsidR="008719F3">
        <w:rPr>
          <w:rFonts w:ascii="Arial" w:hAnsi="Arial" w:cs="Arial"/>
          <w:sz w:val="18"/>
          <w:szCs w:val="18"/>
        </w:rPr>
        <w:t>,</w:t>
      </w:r>
      <w:r w:rsidR="00F261BA">
        <w:rPr>
          <w:rFonts w:ascii="Arial" w:hAnsi="Arial" w:cs="Arial"/>
          <w:sz w:val="18"/>
          <w:szCs w:val="18"/>
        </w:rPr>
        <w:t xml:space="preserve"> em sistemas AVAC</w:t>
      </w:r>
      <w:r w:rsidR="003B5BB2">
        <w:rPr>
          <w:rFonts w:ascii="Arial" w:hAnsi="Arial" w:cs="Arial"/>
          <w:sz w:val="18"/>
          <w:szCs w:val="18"/>
        </w:rPr>
        <w:t>,</w:t>
      </w:r>
      <w:r w:rsidR="00F261BA">
        <w:rPr>
          <w:rFonts w:ascii="Arial" w:hAnsi="Arial" w:cs="Arial"/>
          <w:sz w:val="18"/>
          <w:szCs w:val="18"/>
        </w:rPr>
        <w:t xml:space="preserve"> para permitir</w:t>
      </w:r>
      <w:r w:rsidR="003B5BB2">
        <w:rPr>
          <w:rFonts w:ascii="Arial" w:hAnsi="Arial" w:cs="Arial"/>
          <w:sz w:val="18"/>
          <w:szCs w:val="18"/>
        </w:rPr>
        <w:t xml:space="preserve"> </w:t>
      </w:r>
      <w:r w:rsidR="00F261BA">
        <w:rPr>
          <w:rFonts w:ascii="Arial" w:hAnsi="Arial" w:cs="Arial"/>
          <w:sz w:val="18"/>
          <w:szCs w:val="18"/>
        </w:rPr>
        <w:t>regular</w:t>
      </w:r>
      <w:r w:rsidR="003B5BB2">
        <w:rPr>
          <w:rFonts w:ascii="Arial" w:hAnsi="Arial" w:cs="Arial"/>
          <w:sz w:val="18"/>
          <w:szCs w:val="18"/>
        </w:rPr>
        <w:t>,</w:t>
      </w:r>
      <w:r w:rsidR="00F261BA">
        <w:rPr>
          <w:rFonts w:ascii="Arial" w:hAnsi="Arial" w:cs="Arial"/>
          <w:sz w:val="18"/>
          <w:szCs w:val="18"/>
        </w:rPr>
        <w:t xml:space="preserve"> de forma automática, a velocidade de rotação dos ventiladores que os servem.</w:t>
      </w:r>
    </w:p>
    <w:p w:rsidR="007E5189" w:rsidRDefault="007E01D9" w:rsidP="0068785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41DF1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Gamas de medida e transmissão</w:t>
      </w:r>
      <w:r w:rsidR="003F4E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0/100 Pa a 0/1000 </w:t>
      </w:r>
      <w:r w:rsidR="003B5BB2">
        <w:rPr>
          <w:rFonts w:ascii="Arial" w:hAnsi="Arial" w:cs="Arial"/>
          <w:sz w:val="18"/>
          <w:szCs w:val="18"/>
        </w:rPr>
        <w:t>Pa</w:t>
      </w:r>
    </w:p>
    <w:p w:rsidR="00640745" w:rsidRDefault="00640745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Elemento de medida</w:t>
      </w:r>
      <w:r>
        <w:rPr>
          <w:rFonts w:ascii="Arial" w:hAnsi="Arial" w:cs="Arial"/>
          <w:sz w:val="18"/>
          <w:szCs w:val="18"/>
        </w:rPr>
        <w:tab/>
        <w:t xml:space="preserve">transdutor </w:t>
      </w:r>
      <w:proofErr w:type="spellStart"/>
      <w:r>
        <w:rPr>
          <w:rFonts w:ascii="Arial" w:hAnsi="Arial" w:cs="Arial"/>
          <w:sz w:val="18"/>
          <w:szCs w:val="18"/>
        </w:rPr>
        <w:t>piezoresistivo</w:t>
      </w:r>
      <w:proofErr w:type="spellEnd"/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máxima instantânea</w:t>
      </w:r>
      <w:r>
        <w:rPr>
          <w:rFonts w:ascii="Arial" w:hAnsi="Arial" w:cs="Arial"/>
          <w:sz w:val="18"/>
          <w:szCs w:val="18"/>
        </w:rPr>
        <w:tab/>
        <w:t xml:space="preserve">até </w:t>
      </w:r>
      <w:r w:rsidR="00175D7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0 </w:t>
      </w:r>
      <w:proofErr w:type="spellStart"/>
      <w:r>
        <w:rPr>
          <w:rFonts w:ascii="Arial" w:hAnsi="Arial" w:cs="Arial"/>
          <w:sz w:val="18"/>
          <w:szCs w:val="18"/>
        </w:rPr>
        <w:t>kPa</w:t>
      </w:r>
      <w:proofErr w:type="spellEnd"/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Condições ambientais</w:t>
      </w:r>
      <w:r>
        <w:rPr>
          <w:rFonts w:ascii="Arial" w:hAnsi="Arial" w:cs="Arial"/>
          <w:sz w:val="18"/>
          <w:szCs w:val="18"/>
        </w:rPr>
        <w:tab/>
        <w:t xml:space="preserve">0 a 50ºC; 0 a 95% </w:t>
      </w:r>
      <w:proofErr w:type="spellStart"/>
      <w:r>
        <w:rPr>
          <w:rFonts w:ascii="Arial" w:hAnsi="Arial" w:cs="Arial"/>
          <w:sz w:val="18"/>
          <w:szCs w:val="18"/>
        </w:rPr>
        <w:t>Hr</w:t>
      </w:r>
      <w:proofErr w:type="spellEnd"/>
      <w:r>
        <w:rPr>
          <w:rFonts w:ascii="Arial" w:hAnsi="Arial" w:cs="Arial"/>
          <w:sz w:val="18"/>
          <w:szCs w:val="18"/>
        </w:rPr>
        <w:t xml:space="preserve"> (sem condensação)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  <w:t>18 a 30 VCA ou 16 a 32 VCC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Sinal de saída</w:t>
      </w:r>
      <w:r>
        <w:rPr>
          <w:rFonts w:ascii="Arial" w:hAnsi="Arial" w:cs="Arial"/>
          <w:sz w:val="18"/>
          <w:szCs w:val="18"/>
        </w:rPr>
        <w:tab/>
        <w:t xml:space="preserve">0 a 10 VCC e 4 a 20 </w:t>
      </w:r>
      <w:r w:rsidR="00175D7C">
        <w:rPr>
          <w:rFonts w:ascii="Arial" w:hAnsi="Arial" w:cs="Arial"/>
          <w:sz w:val="18"/>
          <w:szCs w:val="18"/>
        </w:rPr>
        <w:t>Ma, comutável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Característica do sinal</w:t>
      </w:r>
      <w:r>
        <w:rPr>
          <w:rFonts w:ascii="Arial" w:hAnsi="Arial" w:cs="Arial"/>
          <w:sz w:val="18"/>
          <w:szCs w:val="18"/>
        </w:rPr>
        <w:tab/>
        <w:t>linear ou raiz quadrada, comutável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de condutores (ligações)</w:t>
      </w:r>
      <w:r>
        <w:rPr>
          <w:rFonts w:ascii="Arial" w:hAnsi="Arial" w:cs="Arial"/>
          <w:sz w:val="18"/>
          <w:szCs w:val="18"/>
        </w:rPr>
        <w:tab/>
        <w:t>3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 digital, incorporado</w:t>
      </w:r>
      <w:r>
        <w:rPr>
          <w:rFonts w:ascii="Arial" w:hAnsi="Arial" w:cs="Arial"/>
          <w:sz w:val="18"/>
          <w:szCs w:val="18"/>
        </w:rPr>
        <w:tab/>
      </w:r>
      <w:r w:rsidR="00C122C0">
        <w:rPr>
          <w:rFonts w:ascii="Arial" w:hAnsi="Arial" w:cs="Arial"/>
          <w:sz w:val="18"/>
          <w:szCs w:val="18"/>
        </w:rPr>
        <w:t>opcional</w:t>
      </w:r>
    </w:p>
    <w:p w:rsidR="00F261BA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Tempo de resposta</w:t>
      </w:r>
      <w:r>
        <w:rPr>
          <w:rFonts w:ascii="Arial" w:hAnsi="Arial" w:cs="Arial"/>
          <w:sz w:val="18"/>
          <w:szCs w:val="18"/>
        </w:rPr>
        <w:tab/>
      </w:r>
      <w:r w:rsidR="00F261BA">
        <w:rPr>
          <w:rFonts w:ascii="Arial" w:hAnsi="Arial" w:cs="Arial"/>
          <w:sz w:val="18"/>
          <w:szCs w:val="18"/>
        </w:rPr>
        <w:t xml:space="preserve">1s ou 100 </w:t>
      </w:r>
      <w:proofErr w:type="spellStart"/>
      <w:r w:rsidR="00F261BA">
        <w:rPr>
          <w:rFonts w:ascii="Arial" w:hAnsi="Arial" w:cs="Arial"/>
          <w:sz w:val="18"/>
          <w:szCs w:val="18"/>
        </w:rPr>
        <w:t>ms</w:t>
      </w:r>
      <w:proofErr w:type="spellEnd"/>
      <w:r w:rsidR="00F261BA">
        <w:rPr>
          <w:rFonts w:ascii="Arial" w:hAnsi="Arial" w:cs="Arial"/>
          <w:sz w:val="18"/>
          <w:szCs w:val="18"/>
        </w:rPr>
        <w:t>, comutável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Calibração do “zero”</w:t>
      </w:r>
      <w:r w:rsidR="00900CB4">
        <w:rPr>
          <w:rFonts w:ascii="Arial" w:hAnsi="Arial" w:cs="Arial"/>
          <w:sz w:val="18"/>
          <w:szCs w:val="18"/>
        </w:rPr>
        <w:tab/>
      </w:r>
      <w:proofErr w:type="gramStart"/>
      <w:r w:rsidR="00900CB4">
        <w:rPr>
          <w:rFonts w:ascii="Arial" w:hAnsi="Arial" w:cs="Arial"/>
          <w:sz w:val="18"/>
          <w:szCs w:val="18"/>
        </w:rPr>
        <w:t>manual</w:t>
      </w:r>
      <w:proofErr w:type="gramEnd"/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Bucin</w:t>
      </w:r>
      <w:proofErr w:type="spellEnd"/>
      <w:r>
        <w:rPr>
          <w:rFonts w:ascii="Arial" w:hAnsi="Arial" w:cs="Arial"/>
          <w:sz w:val="18"/>
          <w:szCs w:val="18"/>
        </w:rPr>
        <w:t xml:space="preserve"> de entrada dos cabos</w:t>
      </w:r>
      <w:r>
        <w:rPr>
          <w:rFonts w:ascii="Arial" w:hAnsi="Arial" w:cs="Arial"/>
          <w:sz w:val="18"/>
          <w:szCs w:val="18"/>
        </w:rPr>
        <w:tab/>
        <w:t>M1</w:t>
      </w:r>
      <w:r w:rsidR="00175D7C">
        <w:rPr>
          <w:rFonts w:ascii="Arial" w:hAnsi="Arial" w:cs="Arial"/>
          <w:sz w:val="18"/>
          <w:szCs w:val="18"/>
        </w:rPr>
        <w:t>2</w:t>
      </w:r>
    </w:p>
    <w:p w:rsidR="00900CB4" w:rsidRDefault="008719F3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Grau de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ab/>
        <w:t>IP65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Conformidade CE</w:t>
      </w:r>
      <w:r w:rsidR="008719F3">
        <w:rPr>
          <w:rFonts w:ascii="Arial" w:hAnsi="Arial" w:cs="Arial"/>
          <w:sz w:val="18"/>
          <w:szCs w:val="18"/>
        </w:rPr>
        <w:t xml:space="preserve"> (EMC)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acordo com EN </w:t>
      </w:r>
      <w:r w:rsidR="008719F3">
        <w:rPr>
          <w:rFonts w:ascii="Arial" w:hAnsi="Arial" w:cs="Arial"/>
          <w:sz w:val="18"/>
          <w:szCs w:val="18"/>
        </w:rPr>
        <w:t>2004/108/EC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Dimensão/peso</w:t>
      </w:r>
      <w:r>
        <w:rPr>
          <w:rFonts w:ascii="Arial" w:hAnsi="Arial" w:cs="Arial"/>
          <w:sz w:val="18"/>
          <w:szCs w:val="18"/>
        </w:rPr>
        <w:tab/>
        <w:t>8</w:t>
      </w:r>
      <w:r w:rsidR="008719F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x </w:t>
      </w:r>
      <w:r w:rsidR="008719F3">
        <w:rPr>
          <w:rFonts w:ascii="Arial" w:hAnsi="Arial" w:cs="Arial"/>
          <w:sz w:val="18"/>
          <w:szCs w:val="18"/>
        </w:rPr>
        <w:t>81 x 60</w:t>
      </w:r>
      <w:r>
        <w:rPr>
          <w:rFonts w:ascii="Arial" w:hAnsi="Arial" w:cs="Arial"/>
          <w:sz w:val="18"/>
          <w:szCs w:val="18"/>
        </w:rPr>
        <w:t xml:space="preserve"> mm / 1</w:t>
      </w:r>
      <w:r w:rsidR="008719F3">
        <w:rPr>
          <w:rFonts w:ascii="Arial" w:hAnsi="Arial" w:cs="Arial"/>
          <w:sz w:val="18"/>
          <w:szCs w:val="18"/>
        </w:rPr>
        <w:t>75</w:t>
      </w:r>
      <w:r>
        <w:rPr>
          <w:rFonts w:ascii="Arial" w:hAnsi="Arial" w:cs="Arial"/>
          <w:sz w:val="18"/>
          <w:szCs w:val="18"/>
        </w:rPr>
        <w:t>g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75D7C" w:rsidRDefault="00175D7C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00CB4" w:rsidRDefault="00900CB4" w:rsidP="00900CB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900CB4" w:rsidRPr="007E5189" w:rsidRDefault="00900CB4" w:rsidP="00900CB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900CB4" w:rsidRDefault="00900CB4" w:rsidP="00900CB4">
      <w:pPr>
        <w:tabs>
          <w:tab w:val="left" w:pos="9540"/>
        </w:tabs>
        <w:rPr>
          <w:rFonts w:ascii="Arial" w:hAnsi="Arial" w:cs="Arial"/>
        </w:rPr>
      </w:pPr>
    </w:p>
    <w:p w:rsidR="00175D7C" w:rsidRDefault="00900CB4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Caixa</w:t>
      </w:r>
      <w:r w:rsidR="00175D7C">
        <w:rPr>
          <w:rFonts w:ascii="Arial" w:hAnsi="Arial" w:cs="Arial"/>
          <w:sz w:val="18"/>
          <w:szCs w:val="18"/>
        </w:rPr>
        <w:t xml:space="preserve"> e tampa</w:t>
      </w:r>
      <w:r>
        <w:rPr>
          <w:rFonts w:ascii="Arial" w:hAnsi="Arial" w:cs="Arial"/>
          <w:sz w:val="18"/>
          <w:szCs w:val="18"/>
        </w:rPr>
        <w:tab/>
      </w:r>
      <w:r w:rsidR="00175D7C">
        <w:rPr>
          <w:rFonts w:ascii="Arial" w:hAnsi="Arial" w:cs="Arial"/>
          <w:sz w:val="18"/>
          <w:szCs w:val="18"/>
        </w:rPr>
        <w:t>ABS</w:t>
      </w:r>
    </w:p>
    <w:p w:rsidR="00900CB4" w:rsidRDefault="00640745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Tomadas de pressão</w:t>
      </w:r>
      <w:r>
        <w:rPr>
          <w:rFonts w:ascii="Arial" w:hAnsi="Arial" w:cs="Arial"/>
          <w:sz w:val="18"/>
          <w:szCs w:val="18"/>
        </w:rPr>
        <w:tab/>
        <w:t>metálicas (latão niquelado)</w:t>
      </w:r>
    </w:p>
    <w:p w:rsidR="00175D7C" w:rsidRDefault="00900CB4" w:rsidP="00900CB4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Acessórios</w:t>
      </w:r>
      <w:r>
        <w:rPr>
          <w:rFonts w:ascii="Arial" w:hAnsi="Arial" w:cs="Arial"/>
          <w:sz w:val="18"/>
          <w:szCs w:val="18"/>
        </w:rPr>
        <w:tab/>
        <w:t>ponteira – plástico, PA 6.6</w:t>
      </w:r>
    </w:p>
    <w:p w:rsidR="00175D7C" w:rsidRDefault="00175D7C" w:rsidP="00900CB4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</w:p>
    <w:p w:rsidR="00687859" w:rsidRDefault="00900CB4" w:rsidP="00900CB4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3849F9" w:rsidRDefault="00900CB4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local de montagem deverá ser</w:t>
      </w:r>
      <w:r w:rsidR="003B5BB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“</w:t>
      </w:r>
      <w:proofErr w:type="gramStart"/>
      <w:r>
        <w:rPr>
          <w:rFonts w:ascii="Arial" w:hAnsi="Arial" w:cs="Arial"/>
          <w:sz w:val="18"/>
          <w:szCs w:val="18"/>
        </w:rPr>
        <w:t>à priori</w:t>
      </w:r>
      <w:proofErr w:type="gramEnd"/>
      <w:r>
        <w:rPr>
          <w:rFonts w:ascii="Arial" w:hAnsi="Arial" w:cs="Arial"/>
          <w:sz w:val="18"/>
          <w:szCs w:val="18"/>
        </w:rPr>
        <w:t>”, nos pontos indicados nas peças desenh</w:t>
      </w:r>
      <w:r w:rsidR="00C122C0"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as, cabendo à entidade fiscalizadora a localização </w:t>
      </w:r>
      <w:proofErr w:type="spellStart"/>
      <w:r>
        <w:rPr>
          <w:rFonts w:ascii="Arial" w:hAnsi="Arial" w:cs="Arial"/>
          <w:sz w:val="18"/>
          <w:szCs w:val="18"/>
        </w:rPr>
        <w:t>exacta</w:t>
      </w:r>
      <w:proofErr w:type="spellEnd"/>
      <w:r>
        <w:rPr>
          <w:rFonts w:ascii="Arial" w:hAnsi="Arial" w:cs="Arial"/>
          <w:sz w:val="18"/>
          <w:szCs w:val="18"/>
        </w:rPr>
        <w:t xml:space="preserve"> tendo em linha de conta o </w:t>
      </w:r>
      <w:proofErr w:type="spellStart"/>
      <w:r>
        <w:rPr>
          <w:rFonts w:ascii="Arial" w:hAnsi="Arial" w:cs="Arial"/>
          <w:sz w:val="18"/>
          <w:szCs w:val="18"/>
        </w:rPr>
        <w:t>objectivo</w:t>
      </w:r>
      <w:proofErr w:type="spellEnd"/>
      <w:r>
        <w:rPr>
          <w:rFonts w:ascii="Arial" w:hAnsi="Arial" w:cs="Arial"/>
          <w:sz w:val="18"/>
          <w:szCs w:val="18"/>
        </w:rPr>
        <w:t xml:space="preserve"> a atingir. No caso particular de aplicação em conduta a montagem deverá ser feita em local isento de vibrações e a</w:t>
      </w:r>
      <w:r w:rsidR="003B5B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tomada de pressão num troço livre de obstáculos a montante (pelo menos 1,5x o tamanho inferior da conduta</w:t>
      </w:r>
      <w:r w:rsidR="0068785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  <w:r w:rsidR="00687859" w:rsidRPr="007E5189">
        <w:rPr>
          <w:rFonts w:ascii="Arial" w:hAnsi="Arial" w:cs="Arial"/>
          <w:sz w:val="18"/>
          <w:szCs w:val="18"/>
        </w:rPr>
        <w:t xml:space="preserve"> </w:t>
      </w:r>
    </w:p>
    <w:p w:rsidR="00DA204E" w:rsidRDefault="00DA204E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Deverão ser seguidas as instruções de montagem sugeridas pelo fabricante.</w:t>
      </w:r>
    </w:p>
    <w:p w:rsidR="003B5BB2" w:rsidRDefault="003B5BB2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B5BB2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B5BB2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B5BB2" w:rsidRPr="007E5189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Cabos de ligação</w:t>
      </w:r>
    </w:p>
    <w:p w:rsidR="003B5BB2" w:rsidRDefault="003B5BB2" w:rsidP="003B5BB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B5BB2" w:rsidRDefault="003B5BB2" w:rsidP="003B5B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 de vital importância o tipo de cabo a usar nas ligações destes sensores aos </w:t>
      </w:r>
      <w:proofErr w:type="spellStart"/>
      <w:r>
        <w:rPr>
          <w:rFonts w:ascii="Arial" w:hAnsi="Arial" w:cs="Arial"/>
          <w:sz w:val="18"/>
          <w:szCs w:val="18"/>
        </w:rPr>
        <w:t>respectivos</w:t>
      </w:r>
      <w:proofErr w:type="spellEnd"/>
      <w:r>
        <w:rPr>
          <w:rFonts w:ascii="Arial" w:hAnsi="Arial" w:cs="Arial"/>
          <w:sz w:val="18"/>
          <w:szCs w:val="18"/>
        </w:rPr>
        <w:t xml:space="preserve"> controladores e a sua instalação:</w:t>
      </w:r>
    </w:p>
    <w:p w:rsidR="003B5BB2" w:rsidRDefault="003B5BB2" w:rsidP="003B5BB2">
      <w:pPr>
        <w:spacing w:line="360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Tipo de cabo</w:t>
      </w:r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LiHCH</w:t>
      </w:r>
      <w:proofErr w:type="spellEnd"/>
      <w:r>
        <w:rPr>
          <w:rFonts w:ascii="Arial" w:hAnsi="Arial" w:cs="Arial"/>
          <w:sz w:val="18"/>
          <w:szCs w:val="18"/>
        </w:rPr>
        <w:t xml:space="preserve"> ou equivalente (sem halogéneos)</w:t>
      </w:r>
    </w:p>
    <w:p w:rsidR="003B5BB2" w:rsidRDefault="003B5BB2" w:rsidP="003B5BB2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- Número de condutores: </w:t>
      </w:r>
      <w:r w:rsidR="009940B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(mínimo. Ø0,5 mm</w:t>
      </w:r>
      <w:r w:rsidRPr="00253D36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 comprimento máximo 100 m)</w:t>
      </w:r>
    </w:p>
    <w:p w:rsidR="003B5BB2" w:rsidRPr="007E5189" w:rsidRDefault="003B5BB2" w:rsidP="003B5BB2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Instalação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- Isoladamente, em canalização própria, ou em esteiras de “correntes fracas” – nunca em esteiras</w:t>
      </w: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 xml:space="preserve">  ou</w:t>
      </w:r>
      <w:proofErr w:type="gramEnd"/>
      <w:r>
        <w:rPr>
          <w:rFonts w:ascii="Arial" w:hAnsi="Arial" w:cs="Arial"/>
          <w:sz w:val="18"/>
          <w:szCs w:val="18"/>
        </w:rPr>
        <w:t xml:space="preserve"> tubagens onde passem cabos de potência.</w:t>
      </w:r>
    </w:p>
    <w:p w:rsidR="003B5BB2" w:rsidRPr="007E5189" w:rsidRDefault="003B5BB2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A6535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687859">
        <w:rPr>
          <w:rFonts w:ascii="Arial" w:hAnsi="Arial" w:cs="Arial"/>
          <w:b/>
          <w:sz w:val="18"/>
          <w:szCs w:val="18"/>
        </w:rPr>
        <w:t>Beck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C122C0" w:rsidRDefault="004B05CC" w:rsidP="007628B2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C122C0">
        <w:rPr>
          <w:rFonts w:ascii="Arial" w:hAnsi="Arial" w:cs="Arial"/>
          <w:b/>
          <w:sz w:val="18"/>
          <w:szCs w:val="18"/>
        </w:rPr>
        <w:t>s</w:t>
      </w:r>
      <w:r w:rsidR="007628B2">
        <w:rPr>
          <w:rFonts w:ascii="Arial" w:hAnsi="Arial" w:cs="Arial"/>
          <w:b/>
          <w:sz w:val="18"/>
          <w:szCs w:val="18"/>
        </w:rPr>
        <w:t xml:space="preserve"> base</w:t>
      </w:r>
    </w:p>
    <w:p w:rsidR="00ED4179" w:rsidRDefault="00C122C0" w:rsidP="007628B2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 indicador</w:t>
      </w:r>
      <w:r w:rsidR="00AE3DB8">
        <w:rPr>
          <w:rFonts w:ascii="Arial" w:hAnsi="Arial" w:cs="Arial"/>
          <w:sz w:val="18"/>
          <w:szCs w:val="18"/>
        </w:rPr>
        <w:tab/>
      </w:r>
      <w:r w:rsidR="007628B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87859">
        <w:rPr>
          <w:rFonts w:ascii="Arial" w:hAnsi="Arial" w:cs="Arial"/>
          <w:b/>
          <w:sz w:val="18"/>
          <w:szCs w:val="18"/>
        </w:rPr>
        <w:t>98</w:t>
      </w:r>
      <w:r w:rsidR="00B00A01">
        <w:rPr>
          <w:rFonts w:ascii="Arial" w:hAnsi="Arial" w:cs="Arial"/>
          <w:b/>
          <w:sz w:val="18"/>
          <w:szCs w:val="18"/>
        </w:rPr>
        <w:t>5</w:t>
      </w:r>
      <w:r w:rsidR="00687859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3x3 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114</w:t>
      </w:r>
    </w:p>
    <w:p w:rsidR="00C122C0" w:rsidRPr="0059142F" w:rsidRDefault="00C122C0" w:rsidP="007628B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18"/>
          <w:szCs w:val="18"/>
        </w:rPr>
        <w:t>Sem indicador</w:t>
      </w:r>
      <w:r w:rsidRPr="00C122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98</w:t>
      </w:r>
      <w:r w:rsidR="00B00A01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M 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3x3 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104</w:t>
      </w:r>
    </w:p>
    <w:sectPr w:rsidR="00C122C0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7267A"/>
    <w:rsid w:val="000A0A36"/>
    <w:rsid w:val="000E7308"/>
    <w:rsid w:val="00175D7C"/>
    <w:rsid w:val="001C7F6D"/>
    <w:rsid w:val="001D3D76"/>
    <w:rsid w:val="00253D36"/>
    <w:rsid w:val="002D4689"/>
    <w:rsid w:val="00362F60"/>
    <w:rsid w:val="003849F9"/>
    <w:rsid w:val="003B5BB2"/>
    <w:rsid w:val="003E4CDD"/>
    <w:rsid w:val="003F4E22"/>
    <w:rsid w:val="0040021B"/>
    <w:rsid w:val="00404C43"/>
    <w:rsid w:val="0040685D"/>
    <w:rsid w:val="00466943"/>
    <w:rsid w:val="004B05CC"/>
    <w:rsid w:val="004B1093"/>
    <w:rsid w:val="004C0DB1"/>
    <w:rsid w:val="004C2E4C"/>
    <w:rsid w:val="005016D4"/>
    <w:rsid w:val="00577324"/>
    <w:rsid w:val="0059142F"/>
    <w:rsid w:val="005C73AA"/>
    <w:rsid w:val="00600DD4"/>
    <w:rsid w:val="00640745"/>
    <w:rsid w:val="00684195"/>
    <w:rsid w:val="00687859"/>
    <w:rsid w:val="006A6535"/>
    <w:rsid w:val="00741DF1"/>
    <w:rsid w:val="007628B2"/>
    <w:rsid w:val="007E01D9"/>
    <w:rsid w:val="007E5189"/>
    <w:rsid w:val="00822A8E"/>
    <w:rsid w:val="008719F3"/>
    <w:rsid w:val="00875BE8"/>
    <w:rsid w:val="00883EE6"/>
    <w:rsid w:val="00887DD1"/>
    <w:rsid w:val="008E4124"/>
    <w:rsid w:val="008F0A20"/>
    <w:rsid w:val="00900CB4"/>
    <w:rsid w:val="0095704F"/>
    <w:rsid w:val="009703B4"/>
    <w:rsid w:val="009940BF"/>
    <w:rsid w:val="00996B22"/>
    <w:rsid w:val="009E1440"/>
    <w:rsid w:val="009E48A9"/>
    <w:rsid w:val="00A20715"/>
    <w:rsid w:val="00A31F6B"/>
    <w:rsid w:val="00A42DDA"/>
    <w:rsid w:val="00A76B91"/>
    <w:rsid w:val="00A92F56"/>
    <w:rsid w:val="00A9332E"/>
    <w:rsid w:val="00AE3DB8"/>
    <w:rsid w:val="00B00A01"/>
    <w:rsid w:val="00B4716C"/>
    <w:rsid w:val="00B773AC"/>
    <w:rsid w:val="00B94E78"/>
    <w:rsid w:val="00BB0E29"/>
    <w:rsid w:val="00BC04D0"/>
    <w:rsid w:val="00BD209D"/>
    <w:rsid w:val="00BF5569"/>
    <w:rsid w:val="00C122C0"/>
    <w:rsid w:val="00C6090F"/>
    <w:rsid w:val="00C941A8"/>
    <w:rsid w:val="00CB2595"/>
    <w:rsid w:val="00CD624A"/>
    <w:rsid w:val="00D00829"/>
    <w:rsid w:val="00D24DA9"/>
    <w:rsid w:val="00D363D2"/>
    <w:rsid w:val="00DA204E"/>
    <w:rsid w:val="00DA555A"/>
    <w:rsid w:val="00DA6BD2"/>
    <w:rsid w:val="00DA6C6E"/>
    <w:rsid w:val="00DE24F1"/>
    <w:rsid w:val="00E1484C"/>
    <w:rsid w:val="00E30EE3"/>
    <w:rsid w:val="00EA68DE"/>
    <w:rsid w:val="00ED4179"/>
    <w:rsid w:val="00F05BE5"/>
    <w:rsid w:val="00F25CBE"/>
    <w:rsid w:val="00F261BA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2014-01-06T16:17:00Z</dcterms:created>
  <dcterms:modified xsi:type="dcterms:W3CDTF">2014-01-06T16:17:00Z</dcterms:modified>
</cp:coreProperties>
</file>