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CBDC" w14:textId="77777777" w:rsidR="001E7997" w:rsidRDefault="001E7997" w:rsidP="00885277">
      <w:pPr>
        <w:spacing w:before="120" w:after="120" w:line="276" w:lineRule="auto"/>
        <w:ind w:left="-1701"/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373DE023" wp14:editId="5BCC62E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600" cy="1256400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270FD" w14:textId="77777777" w:rsidR="001E7997" w:rsidRDefault="001E7997" w:rsidP="00885277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39559159" w14:textId="77777777" w:rsidR="001E7997" w:rsidRDefault="001E7997" w:rsidP="00885277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4B7D0CA9" w14:textId="4F04D21F" w:rsidR="001E45CD" w:rsidRPr="001E45CD" w:rsidRDefault="00D20ED6" w:rsidP="004E1DAA">
      <w:pPr>
        <w:tabs>
          <w:tab w:val="left" w:leader="dot" w:pos="3402"/>
        </w:tabs>
        <w:spacing w:before="120" w:after="120" w:line="276" w:lineRule="auto"/>
        <w:rPr>
          <w:rFonts w:cs="Arial"/>
          <w:b/>
          <w:color w:val="000000"/>
          <w:sz w:val="28"/>
          <w:szCs w:val="28"/>
        </w:rPr>
      </w:pPr>
      <w:r w:rsidRPr="00D20ED6">
        <w:rPr>
          <w:rFonts w:cstheme="minorHAnsi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ED63854" wp14:editId="0CCF1BD2">
            <wp:simplePos x="0" y="0"/>
            <wp:positionH relativeFrom="column">
              <wp:posOffset>4162425</wp:posOffset>
            </wp:positionH>
            <wp:positionV relativeFrom="paragraph">
              <wp:posOffset>15240</wp:posOffset>
            </wp:positionV>
            <wp:extent cx="1702811" cy="1590675"/>
            <wp:effectExtent l="0" t="0" r="0" b="0"/>
            <wp:wrapSquare wrapText="bothSides"/>
            <wp:docPr id="976313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31369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811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45CD" w:rsidRPr="001E45CD">
        <w:rPr>
          <w:rFonts w:cs="Arial"/>
          <w:b/>
          <w:color w:val="000000"/>
          <w:sz w:val="28"/>
          <w:szCs w:val="28"/>
        </w:rPr>
        <w:t xml:space="preserve">Kit hidráulico para </w:t>
      </w:r>
      <w:proofErr w:type="spellStart"/>
      <w:r w:rsidR="001E45CD" w:rsidRPr="001E45CD">
        <w:rPr>
          <w:rFonts w:cs="Arial"/>
          <w:b/>
          <w:color w:val="000000"/>
          <w:sz w:val="28"/>
          <w:szCs w:val="28"/>
        </w:rPr>
        <w:t>ventiloconvetores</w:t>
      </w:r>
      <w:proofErr w:type="spellEnd"/>
    </w:p>
    <w:p w14:paraId="2DA3F4DC" w14:textId="77777777" w:rsidR="001E45CD" w:rsidRDefault="001E45CD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bCs/>
          <w:sz w:val="18"/>
          <w:szCs w:val="18"/>
        </w:rPr>
      </w:pPr>
    </w:p>
    <w:p w14:paraId="474B9A8E" w14:textId="0A299675" w:rsidR="00BA33B8" w:rsidRDefault="001E45CD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1E45CD">
        <w:rPr>
          <w:rFonts w:cstheme="minorHAnsi"/>
          <w:b/>
          <w:sz w:val="18"/>
          <w:szCs w:val="18"/>
        </w:rPr>
        <w:t xml:space="preserve">O kit hidráulico MODULA, foi concebido para facilitar a operação, monitorização, colocação em serviço e manutenção de unidades terminais tais como </w:t>
      </w:r>
      <w:proofErr w:type="spellStart"/>
      <w:r w:rsidRPr="001E45CD">
        <w:rPr>
          <w:rFonts w:cstheme="minorHAnsi"/>
          <w:b/>
          <w:sz w:val="18"/>
          <w:szCs w:val="18"/>
        </w:rPr>
        <w:t>ventiloconvetores</w:t>
      </w:r>
      <w:proofErr w:type="spellEnd"/>
      <w:r>
        <w:rPr>
          <w:rFonts w:cstheme="minorHAnsi"/>
          <w:b/>
          <w:sz w:val="18"/>
          <w:szCs w:val="18"/>
        </w:rPr>
        <w:t xml:space="preserve"> e </w:t>
      </w:r>
      <w:r w:rsidR="00BA33B8">
        <w:rPr>
          <w:rFonts w:cstheme="minorHAnsi"/>
          <w:b/>
          <w:sz w:val="18"/>
          <w:szCs w:val="18"/>
        </w:rPr>
        <w:t xml:space="preserve">ainda </w:t>
      </w:r>
      <w:r>
        <w:rPr>
          <w:rFonts w:cstheme="minorHAnsi"/>
          <w:b/>
          <w:sz w:val="18"/>
          <w:szCs w:val="18"/>
        </w:rPr>
        <w:t>garantir a correta distribuição e estabilidade hidráulica da instalação através da sua</w:t>
      </w:r>
      <w:r w:rsidR="00D20ED6"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</w:rPr>
        <w:t>PICV</w:t>
      </w:r>
      <w:r w:rsidR="00BA33B8">
        <w:rPr>
          <w:rFonts w:cstheme="minorHAnsi"/>
          <w:b/>
          <w:sz w:val="18"/>
          <w:szCs w:val="18"/>
        </w:rPr>
        <w:t xml:space="preserve"> </w:t>
      </w:r>
      <w:proofErr w:type="spellStart"/>
      <w:r w:rsidR="00BA33B8">
        <w:rPr>
          <w:rFonts w:cstheme="minorHAnsi"/>
          <w:b/>
          <w:sz w:val="18"/>
          <w:szCs w:val="18"/>
        </w:rPr>
        <w:t>Optima</w:t>
      </w:r>
      <w:proofErr w:type="spellEnd"/>
      <w:r w:rsidR="00BA33B8">
        <w:rPr>
          <w:rFonts w:cstheme="minorHAnsi"/>
          <w:b/>
          <w:sz w:val="18"/>
          <w:szCs w:val="18"/>
        </w:rPr>
        <w:t xml:space="preserve"> </w:t>
      </w:r>
      <w:proofErr w:type="spellStart"/>
      <w:r w:rsidR="00BA33B8">
        <w:rPr>
          <w:rFonts w:cstheme="minorHAnsi"/>
          <w:b/>
          <w:sz w:val="18"/>
          <w:szCs w:val="18"/>
        </w:rPr>
        <w:t>Compact</w:t>
      </w:r>
      <w:proofErr w:type="spellEnd"/>
      <w:r>
        <w:rPr>
          <w:rFonts w:cstheme="minorHAnsi"/>
          <w:b/>
          <w:sz w:val="18"/>
          <w:szCs w:val="18"/>
        </w:rPr>
        <w:t>.</w:t>
      </w:r>
      <w:r w:rsidR="00D20ED6" w:rsidRPr="00D20ED6">
        <w:rPr>
          <w:noProof/>
        </w:rPr>
        <w:t xml:space="preserve"> </w:t>
      </w:r>
    </w:p>
    <w:p w14:paraId="6C5E8B29" w14:textId="4BC13B17" w:rsidR="00BA33B8" w:rsidRPr="004E1DAA" w:rsidRDefault="00BA33B8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</w:p>
    <w:p w14:paraId="533803AC" w14:textId="77777777" w:rsidR="00D20ED6" w:rsidRDefault="00D20ED6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</w:p>
    <w:p w14:paraId="38F50E9C" w14:textId="06FDD744" w:rsidR="004E1DAA" w:rsidRPr="00AD6873" w:rsidRDefault="004E1DAA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Cs/>
          <w:sz w:val="18"/>
          <w:szCs w:val="18"/>
        </w:rPr>
      </w:pPr>
      <w:r w:rsidRPr="00AD6873">
        <w:rPr>
          <w:rFonts w:cstheme="minorHAnsi"/>
          <w:bCs/>
          <w:sz w:val="18"/>
          <w:szCs w:val="18"/>
        </w:rPr>
        <w:t xml:space="preserve">Para interligação entre as redes de distribuição e as unidades terminais, prevê-se a instalação </w:t>
      </w:r>
      <w:r w:rsidR="00BA33B8" w:rsidRPr="00AD6873">
        <w:rPr>
          <w:rFonts w:cstheme="minorHAnsi"/>
          <w:bCs/>
          <w:sz w:val="18"/>
          <w:szCs w:val="18"/>
        </w:rPr>
        <w:t>destas</w:t>
      </w:r>
      <w:r w:rsidRPr="00AD6873">
        <w:rPr>
          <w:rFonts w:cstheme="minorHAnsi"/>
          <w:bCs/>
          <w:sz w:val="18"/>
          <w:szCs w:val="18"/>
        </w:rPr>
        <w:t xml:space="preserve"> unidades compactas pré-fabricadas e testadas de fábrica, modelo MODULA da marca Frese</w:t>
      </w:r>
      <w:r w:rsidR="001E45CD" w:rsidRPr="00AD6873">
        <w:rPr>
          <w:rFonts w:cstheme="minorHAnsi"/>
          <w:bCs/>
          <w:sz w:val="18"/>
          <w:szCs w:val="18"/>
        </w:rPr>
        <w:t xml:space="preserve">, </w:t>
      </w:r>
      <w:r w:rsidR="002F3CD9" w:rsidRPr="00AD6873">
        <w:rPr>
          <w:rFonts w:cstheme="minorHAnsi"/>
          <w:bCs/>
          <w:sz w:val="18"/>
          <w:szCs w:val="18"/>
        </w:rPr>
        <w:t xml:space="preserve">assim como respetivo modulo de isolamento </w:t>
      </w:r>
      <w:r w:rsidRPr="00AD6873">
        <w:rPr>
          <w:rFonts w:cstheme="minorHAnsi"/>
          <w:bCs/>
          <w:sz w:val="18"/>
          <w:szCs w:val="18"/>
        </w:rPr>
        <w:t xml:space="preserve">com as seguintes </w:t>
      </w:r>
      <w:r w:rsidR="00BA33B8" w:rsidRPr="00AD6873">
        <w:rPr>
          <w:rFonts w:cstheme="minorHAnsi"/>
          <w:bCs/>
          <w:sz w:val="18"/>
          <w:szCs w:val="18"/>
        </w:rPr>
        <w:t>funções</w:t>
      </w:r>
      <w:r w:rsidRPr="00AD6873">
        <w:rPr>
          <w:rFonts w:cstheme="minorHAnsi"/>
          <w:bCs/>
          <w:sz w:val="18"/>
          <w:szCs w:val="18"/>
        </w:rPr>
        <w:t xml:space="preserve"> fundamentais: </w:t>
      </w:r>
    </w:p>
    <w:p w14:paraId="55956A61" w14:textId="53E1FDB0" w:rsidR="00BA33B8" w:rsidRPr="00BA33B8" w:rsidRDefault="004E1DAA" w:rsidP="004E1DAA">
      <w:pPr>
        <w:numPr>
          <w:ilvl w:val="0"/>
          <w:numId w:val="1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Funções Integradas</w:t>
      </w:r>
      <w:r w:rsidR="00E74726">
        <w:rPr>
          <w:rFonts w:cstheme="minorHAnsi"/>
          <w:b/>
          <w:bCs/>
          <w:sz w:val="18"/>
          <w:szCs w:val="18"/>
        </w:rPr>
        <w:t xml:space="preserve"> do Conjunto</w:t>
      </w:r>
      <w:r w:rsidRPr="004E1DAA">
        <w:rPr>
          <w:rFonts w:cstheme="minorHAnsi"/>
          <w:b/>
          <w:bCs/>
          <w:sz w:val="18"/>
          <w:szCs w:val="18"/>
        </w:rPr>
        <w:t>:</w:t>
      </w:r>
    </w:p>
    <w:p w14:paraId="2810FEC8" w14:textId="7C6B4BE4" w:rsidR="00BA33B8" w:rsidRPr="00AD6873" w:rsidRDefault="004E1DAA" w:rsidP="00BA33B8">
      <w:pPr>
        <w:numPr>
          <w:ilvl w:val="1"/>
          <w:numId w:val="1"/>
        </w:numPr>
        <w:tabs>
          <w:tab w:val="left" w:leader="dot" w:pos="3402"/>
        </w:tabs>
        <w:spacing w:before="120" w:after="120" w:line="276" w:lineRule="auto"/>
        <w:rPr>
          <w:rFonts w:cstheme="minorHAnsi"/>
          <w:bCs/>
          <w:sz w:val="18"/>
          <w:szCs w:val="18"/>
        </w:rPr>
      </w:pPr>
      <w:r w:rsidRPr="00AD6873">
        <w:rPr>
          <w:rFonts w:cstheme="minorHAnsi"/>
          <w:bCs/>
          <w:sz w:val="18"/>
          <w:szCs w:val="18"/>
        </w:rPr>
        <w:t xml:space="preserve"> </w:t>
      </w:r>
      <w:r w:rsidR="002F3CD9" w:rsidRPr="00AD6873">
        <w:rPr>
          <w:rFonts w:cstheme="minorHAnsi"/>
          <w:bCs/>
          <w:sz w:val="18"/>
          <w:szCs w:val="18"/>
        </w:rPr>
        <w:t>I</w:t>
      </w:r>
      <w:r w:rsidRPr="00AD6873">
        <w:rPr>
          <w:rFonts w:cstheme="minorHAnsi"/>
          <w:bCs/>
          <w:sz w:val="18"/>
          <w:szCs w:val="18"/>
        </w:rPr>
        <w:t>solamento</w:t>
      </w:r>
      <w:r w:rsidR="002F3CD9" w:rsidRPr="00AD6873">
        <w:rPr>
          <w:rFonts w:cstheme="minorHAnsi"/>
          <w:bCs/>
          <w:sz w:val="18"/>
          <w:szCs w:val="18"/>
        </w:rPr>
        <w:t xml:space="preserve"> (Permite isolar</w:t>
      </w:r>
      <w:r w:rsidR="00D20ED6" w:rsidRPr="00AD6873">
        <w:rPr>
          <w:rFonts w:cstheme="minorHAnsi"/>
          <w:bCs/>
          <w:sz w:val="18"/>
          <w:szCs w:val="18"/>
        </w:rPr>
        <w:t xml:space="preserve"> a unidade </w:t>
      </w:r>
      <w:r w:rsidR="002F3CD9" w:rsidRPr="00AD6873">
        <w:rPr>
          <w:rFonts w:cstheme="minorHAnsi"/>
          <w:bCs/>
          <w:sz w:val="18"/>
          <w:szCs w:val="18"/>
        </w:rPr>
        <w:t>terminal)</w:t>
      </w:r>
    </w:p>
    <w:p w14:paraId="45420D53" w14:textId="74266BAB" w:rsidR="00BA33B8" w:rsidRPr="00AD6873" w:rsidRDefault="00BA33B8" w:rsidP="00BA33B8">
      <w:pPr>
        <w:numPr>
          <w:ilvl w:val="1"/>
          <w:numId w:val="1"/>
        </w:numPr>
        <w:tabs>
          <w:tab w:val="left" w:leader="dot" w:pos="3402"/>
        </w:tabs>
        <w:spacing w:before="120" w:after="120" w:line="276" w:lineRule="auto"/>
        <w:rPr>
          <w:rFonts w:cstheme="minorHAnsi"/>
          <w:bCs/>
          <w:sz w:val="18"/>
          <w:szCs w:val="18"/>
        </w:rPr>
      </w:pPr>
      <w:r w:rsidRPr="00AD6873">
        <w:rPr>
          <w:rFonts w:cstheme="minorHAnsi"/>
          <w:bCs/>
          <w:sz w:val="18"/>
          <w:szCs w:val="18"/>
        </w:rPr>
        <w:t>l</w:t>
      </w:r>
      <w:r w:rsidR="004E1DAA" w:rsidRPr="00AD6873">
        <w:rPr>
          <w:rFonts w:cstheme="minorHAnsi"/>
          <w:bCs/>
          <w:sz w:val="18"/>
          <w:szCs w:val="18"/>
        </w:rPr>
        <w:t>avagem/</w:t>
      </w:r>
      <w:proofErr w:type="spellStart"/>
      <w:r w:rsidR="004E1DAA" w:rsidRPr="00AD6873">
        <w:rPr>
          <w:rFonts w:cstheme="minorHAnsi"/>
          <w:bCs/>
          <w:sz w:val="18"/>
          <w:szCs w:val="18"/>
        </w:rPr>
        <w:t>flushing</w:t>
      </w:r>
      <w:proofErr w:type="spellEnd"/>
      <w:r w:rsidR="004E1DAA" w:rsidRPr="00AD6873">
        <w:rPr>
          <w:rFonts w:cstheme="minorHAnsi"/>
          <w:bCs/>
          <w:sz w:val="18"/>
          <w:szCs w:val="18"/>
        </w:rPr>
        <w:t xml:space="preserve"> </w:t>
      </w:r>
      <w:r w:rsidR="002F3CD9" w:rsidRPr="00AD6873">
        <w:rPr>
          <w:rFonts w:cstheme="minorHAnsi"/>
          <w:bCs/>
          <w:sz w:val="18"/>
          <w:szCs w:val="18"/>
        </w:rPr>
        <w:t>(</w:t>
      </w:r>
      <w:r w:rsidR="00D20ED6" w:rsidRPr="00AD6873">
        <w:rPr>
          <w:rFonts w:cstheme="minorHAnsi"/>
          <w:bCs/>
          <w:sz w:val="18"/>
          <w:szCs w:val="18"/>
        </w:rPr>
        <w:t>lavagem da serpentina através de fluxo direto ou invertido)</w:t>
      </w:r>
    </w:p>
    <w:p w14:paraId="6E189B44" w14:textId="4CF74D29" w:rsidR="00BA33B8" w:rsidRPr="00AD6873" w:rsidRDefault="00BA33B8" w:rsidP="00BA33B8">
      <w:pPr>
        <w:numPr>
          <w:ilvl w:val="1"/>
          <w:numId w:val="1"/>
        </w:numPr>
        <w:tabs>
          <w:tab w:val="left" w:leader="dot" w:pos="3402"/>
        </w:tabs>
        <w:spacing w:before="120" w:after="120" w:line="276" w:lineRule="auto"/>
        <w:rPr>
          <w:rFonts w:cstheme="minorHAnsi"/>
          <w:bCs/>
          <w:sz w:val="18"/>
          <w:szCs w:val="18"/>
        </w:rPr>
      </w:pPr>
      <w:r w:rsidRPr="00AD6873">
        <w:rPr>
          <w:rFonts w:cstheme="minorHAnsi"/>
          <w:bCs/>
          <w:sz w:val="18"/>
          <w:szCs w:val="18"/>
        </w:rPr>
        <w:t>d</w:t>
      </w:r>
      <w:r w:rsidR="004E1DAA" w:rsidRPr="00AD6873">
        <w:rPr>
          <w:rFonts w:cstheme="minorHAnsi"/>
          <w:bCs/>
          <w:sz w:val="18"/>
          <w:szCs w:val="18"/>
        </w:rPr>
        <w:t>renagem</w:t>
      </w:r>
    </w:p>
    <w:p w14:paraId="24741958" w14:textId="28A98D00" w:rsidR="00BA33B8" w:rsidRPr="00AD6873" w:rsidRDefault="004E1DAA" w:rsidP="00BA33B8">
      <w:pPr>
        <w:numPr>
          <w:ilvl w:val="1"/>
          <w:numId w:val="1"/>
        </w:numPr>
        <w:tabs>
          <w:tab w:val="left" w:leader="dot" w:pos="3402"/>
        </w:tabs>
        <w:spacing w:before="120" w:after="120" w:line="276" w:lineRule="auto"/>
        <w:rPr>
          <w:rFonts w:cstheme="minorHAnsi"/>
          <w:bCs/>
          <w:sz w:val="18"/>
          <w:szCs w:val="18"/>
        </w:rPr>
      </w:pPr>
      <w:r w:rsidRPr="00AD6873">
        <w:rPr>
          <w:rFonts w:cstheme="minorHAnsi"/>
          <w:bCs/>
          <w:sz w:val="18"/>
          <w:szCs w:val="18"/>
        </w:rPr>
        <w:t xml:space="preserve">filtragem </w:t>
      </w:r>
    </w:p>
    <w:p w14:paraId="2C3E39CF" w14:textId="737B73BB" w:rsidR="004E1DAA" w:rsidRPr="00AD6873" w:rsidRDefault="004E1DAA" w:rsidP="00BA33B8">
      <w:pPr>
        <w:numPr>
          <w:ilvl w:val="1"/>
          <w:numId w:val="1"/>
        </w:numPr>
        <w:tabs>
          <w:tab w:val="left" w:leader="dot" w:pos="3402"/>
        </w:tabs>
        <w:spacing w:before="120" w:after="120" w:line="276" w:lineRule="auto"/>
        <w:rPr>
          <w:rFonts w:cstheme="minorHAnsi"/>
          <w:bCs/>
          <w:sz w:val="18"/>
          <w:szCs w:val="18"/>
        </w:rPr>
      </w:pPr>
      <w:r w:rsidRPr="00AD6873">
        <w:rPr>
          <w:rFonts w:cstheme="minorHAnsi"/>
          <w:bCs/>
          <w:sz w:val="18"/>
          <w:szCs w:val="18"/>
        </w:rPr>
        <w:t xml:space="preserve">medição </w:t>
      </w:r>
      <w:r w:rsidR="00D20ED6" w:rsidRPr="00AD6873">
        <w:rPr>
          <w:rFonts w:cstheme="minorHAnsi"/>
          <w:bCs/>
          <w:sz w:val="18"/>
          <w:szCs w:val="18"/>
        </w:rPr>
        <w:t>(de potência térmica e indiretamente do caudal)</w:t>
      </w:r>
    </w:p>
    <w:p w14:paraId="470A84FC" w14:textId="53EC429C" w:rsidR="00E74726" w:rsidRDefault="004E1DAA" w:rsidP="00E74726">
      <w:pPr>
        <w:pStyle w:val="PargrafodaLista"/>
        <w:numPr>
          <w:ilvl w:val="0"/>
          <w:numId w:val="1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bCs/>
          <w:sz w:val="18"/>
          <w:szCs w:val="18"/>
        </w:rPr>
      </w:pPr>
      <w:r w:rsidRPr="00E74726">
        <w:rPr>
          <w:rFonts w:cstheme="minorHAnsi"/>
          <w:b/>
          <w:bCs/>
          <w:sz w:val="18"/>
          <w:szCs w:val="18"/>
        </w:rPr>
        <w:t xml:space="preserve">Válvula de Controlo Dinâmico Independente da Pressão Frese OPTIMA </w:t>
      </w:r>
      <w:proofErr w:type="spellStart"/>
      <w:r w:rsidRPr="00E74726">
        <w:rPr>
          <w:rFonts w:cstheme="minorHAnsi"/>
          <w:b/>
          <w:bCs/>
          <w:sz w:val="18"/>
          <w:szCs w:val="18"/>
        </w:rPr>
        <w:t>Compact</w:t>
      </w:r>
      <w:proofErr w:type="spellEnd"/>
      <w:r w:rsidR="00E74726">
        <w:rPr>
          <w:rFonts w:cstheme="minorHAnsi"/>
          <w:b/>
          <w:bCs/>
          <w:sz w:val="18"/>
          <w:szCs w:val="18"/>
        </w:rPr>
        <w:t xml:space="preserve"> (Componente integrante do Kit)</w:t>
      </w:r>
    </w:p>
    <w:p w14:paraId="45325A45" w14:textId="77777777" w:rsidR="00E74726" w:rsidRDefault="00E74726" w:rsidP="00E74726">
      <w:pPr>
        <w:pStyle w:val="PargrafodaLista"/>
        <w:tabs>
          <w:tab w:val="left" w:leader="dot" w:pos="3402"/>
        </w:tabs>
        <w:spacing w:before="120" w:after="120" w:line="276" w:lineRule="auto"/>
        <w:rPr>
          <w:rFonts w:cstheme="minorHAnsi"/>
          <w:b/>
          <w:bCs/>
          <w:sz w:val="18"/>
          <w:szCs w:val="18"/>
        </w:rPr>
      </w:pPr>
    </w:p>
    <w:p w14:paraId="09948837" w14:textId="77777777" w:rsidR="00E74726" w:rsidRPr="00AD6873" w:rsidRDefault="004E1DAA" w:rsidP="00E74726">
      <w:pPr>
        <w:pStyle w:val="PargrafodaLista"/>
        <w:numPr>
          <w:ilvl w:val="1"/>
          <w:numId w:val="1"/>
        </w:numPr>
        <w:tabs>
          <w:tab w:val="left" w:leader="dot" w:pos="3402"/>
        </w:tabs>
        <w:spacing w:before="120" w:after="120" w:line="276" w:lineRule="auto"/>
        <w:rPr>
          <w:rFonts w:cstheme="minorHAnsi"/>
          <w:sz w:val="18"/>
          <w:szCs w:val="18"/>
        </w:rPr>
      </w:pPr>
      <w:r w:rsidRPr="00AD6873">
        <w:rPr>
          <w:rFonts w:cstheme="minorHAnsi"/>
          <w:sz w:val="18"/>
          <w:szCs w:val="18"/>
        </w:rPr>
        <w:t>Princípio de Funcionamento: A válvula garante o caudal de projeto ajustado de forma instantânea e linear, independentemente das variações de pressão diferencial da rede.</w:t>
      </w:r>
    </w:p>
    <w:p w14:paraId="346F84B4" w14:textId="77777777" w:rsidR="00E74726" w:rsidRPr="00AD6873" w:rsidRDefault="00E74726" w:rsidP="00E74726">
      <w:pPr>
        <w:pStyle w:val="PargrafodaLista"/>
        <w:tabs>
          <w:tab w:val="left" w:leader="dot" w:pos="3402"/>
        </w:tabs>
        <w:spacing w:before="120" w:after="120" w:line="276" w:lineRule="auto"/>
        <w:ind w:left="1440"/>
        <w:rPr>
          <w:rFonts w:cstheme="minorHAnsi"/>
          <w:sz w:val="18"/>
          <w:szCs w:val="18"/>
        </w:rPr>
      </w:pPr>
    </w:p>
    <w:p w14:paraId="29D2E63D" w14:textId="223A5F87" w:rsidR="004E1DAA" w:rsidRPr="00AD6873" w:rsidRDefault="004E1DAA" w:rsidP="00E74726">
      <w:pPr>
        <w:pStyle w:val="PargrafodaLista"/>
        <w:numPr>
          <w:ilvl w:val="1"/>
          <w:numId w:val="1"/>
        </w:numPr>
        <w:tabs>
          <w:tab w:val="left" w:leader="dot" w:pos="3402"/>
        </w:tabs>
        <w:spacing w:before="120" w:after="120" w:line="276" w:lineRule="auto"/>
        <w:rPr>
          <w:rFonts w:cstheme="minorHAnsi"/>
          <w:sz w:val="18"/>
          <w:szCs w:val="18"/>
        </w:rPr>
      </w:pPr>
      <w:r w:rsidRPr="00AD6873">
        <w:rPr>
          <w:rFonts w:cstheme="minorHAnsi"/>
          <w:sz w:val="18"/>
          <w:szCs w:val="18"/>
        </w:rPr>
        <w:t>Ajuste de Caudal: O caudal máximo de projeto pode ser pré-regulado diretamente no castelo da válvula através de uma escala graduada impressa, inclusivamente com o sistema em carga e sob pressão.</w:t>
      </w:r>
    </w:p>
    <w:p w14:paraId="51F3DDBE" w14:textId="77777777" w:rsidR="00E74726" w:rsidRDefault="00E74726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bCs/>
          <w:sz w:val="18"/>
          <w:szCs w:val="18"/>
        </w:rPr>
      </w:pPr>
    </w:p>
    <w:p w14:paraId="1AD78974" w14:textId="54BBED53" w:rsidR="004E1DAA" w:rsidRPr="00A35164" w:rsidRDefault="00A35164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A35164">
        <w:rPr>
          <w:rFonts w:cstheme="minorHAnsi"/>
          <w:b/>
          <w:bCs/>
          <w:sz w:val="24"/>
          <w:szCs w:val="24"/>
        </w:rPr>
        <w:t>Características técnicas principais</w:t>
      </w:r>
    </w:p>
    <w:p w14:paraId="35A050B5" w14:textId="77777777" w:rsidR="004E1DAA" w:rsidRPr="004E1DAA" w:rsidRDefault="004E1DAA" w:rsidP="004E1DAA">
      <w:pPr>
        <w:numPr>
          <w:ilvl w:val="0"/>
          <w:numId w:val="3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Diâmetros Disponíveis:</w:t>
      </w:r>
      <w:r w:rsidRPr="004E1DAA">
        <w:rPr>
          <w:rFonts w:cstheme="minorHAnsi"/>
          <w:b/>
          <w:sz w:val="18"/>
          <w:szCs w:val="18"/>
        </w:rPr>
        <w:t xml:space="preserve"> DN15, DN20 e DN25</w:t>
      </w:r>
    </w:p>
    <w:p w14:paraId="62450026" w14:textId="77777777" w:rsidR="004E1DAA" w:rsidRPr="004E1DAA" w:rsidRDefault="004E1DAA" w:rsidP="004E1DAA">
      <w:pPr>
        <w:numPr>
          <w:ilvl w:val="0"/>
          <w:numId w:val="3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Pressão Nominal:</w:t>
      </w:r>
      <w:r w:rsidRPr="004E1DAA">
        <w:rPr>
          <w:rFonts w:cstheme="minorHAnsi"/>
          <w:b/>
          <w:sz w:val="18"/>
          <w:szCs w:val="18"/>
        </w:rPr>
        <w:t xml:space="preserve"> PN25</w:t>
      </w:r>
    </w:p>
    <w:p w14:paraId="0C23AE30" w14:textId="30348973" w:rsidR="004E1DAA" w:rsidRPr="004E1DAA" w:rsidRDefault="004E1DAA" w:rsidP="004E1DAA">
      <w:pPr>
        <w:numPr>
          <w:ilvl w:val="0"/>
          <w:numId w:val="3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Pressão Diferencial (</w:t>
      </w:r>
      <m:oMath>
        <m:r>
          <m:rPr>
            <m:sty m:val="b"/>
          </m:rPr>
          <w:rPr>
            <w:rFonts w:ascii="Cambria Math" w:hAnsi="Cambria Math" w:cstheme="minorHAnsi"/>
            <w:sz w:val="18"/>
            <w:szCs w:val="18"/>
          </w:rPr>
          <m:t>Δ</m:t>
        </m:r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P</m:t>
        </m:r>
      </m:oMath>
      <w:r w:rsidRPr="004E1DAA">
        <w:rPr>
          <w:rFonts w:cstheme="minorHAnsi"/>
          <w:b/>
          <w:bCs/>
          <w:sz w:val="18"/>
          <w:szCs w:val="18"/>
        </w:rPr>
        <w:t>):</w:t>
      </w:r>
      <w:r w:rsidRPr="004E1DAA">
        <w:rPr>
          <w:rFonts w:cstheme="minorHAnsi"/>
          <w:b/>
          <w:sz w:val="18"/>
          <w:szCs w:val="18"/>
        </w:rPr>
        <w:t xml:space="preserve"> 15 a </w:t>
      </w:r>
      <w:r w:rsidR="00D36EFC">
        <w:rPr>
          <w:rFonts w:cstheme="minorHAnsi"/>
          <w:b/>
          <w:sz w:val="18"/>
          <w:szCs w:val="18"/>
        </w:rPr>
        <w:t>800</w:t>
      </w:r>
      <w:r w:rsidRPr="004E1DAA">
        <w:rPr>
          <w:rFonts w:cstheme="minorHAnsi"/>
          <w:b/>
          <w:sz w:val="18"/>
          <w:szCs w:val="18"/>
        </w:rPr>
        <w:t xml:space="preserve"> kPa</w:t>
      </w:r>
      <w:r w:rsidR="00D36EFC">
        <w:rPr>
          <w:rFonts w:cstheme="minorHAnsi"/>
          <w:b/>
          <w:sz w:val="18"/>
          <w:szCs w:val="18"/>
        </w:rPr>
        <w:t xml:space="preserve"> (dependente do atuador)</w:t>
      </w:r>
    </w:p>
    <w:p w14:paraId="4FDE2EFE" w14:textId="3750DD35" w:rsidR="004E1DAA" w:rsidRPr="004E1DAA" w:rsidRDefault="004E1DAA" w:rsidP="004E1DAA">
      <w:pPr>
        <w:numPr>
          <w:ilvl w:val="0"/>
          <w:numId w:val="3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Gama de Temperatura do Fluido:</w:t>
      </w:r>
      <w:r w:rsidRPr="004E1DAA">
        <w:rPr>
          <w:rFonts w:cstheme="minorHAnsi"/>
          <w:b/>
          <w:sz w:val="18"/>
          <w:szCs w:val="18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b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∘</m:t>
            </m:r>
          </m:sup>
        </m:sSup>
        <m:r>
          <m:rPr>
            <m:nor/>
          </m:rPr>
          <w:rPr>
            <w:rFonts w:cstheme="minorHAnsi"/>
            <w:b/>
            <w:sz w:val="18"/>
            <w:szCs w:val="18"/>
          </w:rPr>
          <m:t>C</m:t>
        </m:r>
      </m:oMath>
      <w:r w:rsidRPr="004E1DAA">
        <w:rPr>
          <w:rFonts w:cstheme="minorHAnsi"/>
          <w:b/>
          <w:sz w:val="18"/>
          <w:szCs w:val="18"/>
        </w:rPr>
        <w:t xml:space="preserve"> a </w:t>
      </w:r>
      <m:oMath>
        <m:sSup>
          <m:sSupPr>
            <m:ctrlPr>
              <w:rPr>
                <w:rFonts w:ascii="Cambria Math" w:hAnsi="Cambria Math" w:cstheme="minorHAnsi"/>
                <w:b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120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∘</m:t>
            </m:r>
          </m:sup>
        </m:sSup>
        <m:r>
          <m:rPr>
            <m:nor/>
          </m:rPr>
          <w:rPr>
            <w:rFonts w:cstheme="minorHAnsi"/>
            <w:b/>
            <w:sz w:val="18"/>
            <w:szCs w:val="18"/>
          </w:rPr>
          <m:t>C</m:t>
        </m:r>
      </m:oMath>
    </w:p>
    <w:p w14:paraId="19BDB206" w14:textId="77777777" w:rsidR="004E1DAA" w:rsidRPr="004E1DAA" w:rsidRDefault="004E1DAA" w:rsidP="004E1DAA">
      <w:pPr>
        <w:numPr>
          <w:ilvl w:val="0"/>
          <w:numId w:val="3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Fluido Admitido:</w:t>
      </w:r>
      <w:r w:rsidRPr="004E1DAA">
        <w:rPr>
          <w:rFonts w:cstheme="minorHAnsi"/>
          <w:b/>
          <w:sz w:val="18"/>
          <w:szCs w:val="18"/>
        </w:rPr>
        <w:t xml:space="preserve"> Água tratada com ou sem glicol (até 50%)</w:t>
      </w:r>
    </w:p>
    <w:p w14:paraId="1D634B4D" w14:textId="04E7EDDF" w:rsidR="004E1DAA" w:rsidRPr="004E1DAA" w:rsidRDefault="004E1DAA" w:rsidP="004E1DAA">
      <w:pPr>
        <w:numPr>
          <w:ilvl w:val="0"/>
          <w:numId w:val="3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Gama de Caudais:</w:t>
      </w:r>
      <w:r w:rsidRPr="004E1DAA">
        <w:rPr>
          <w:rFonts w:cstheme="minorHAnsi"/>
          <w:b/>
          <w:sz w:val="18"/>
          <w:szCs w:val="18"/>
        </w:rPr>
        <w:t xml:space="preserve"> 30 a </w:t>
      </w:r>
      <w:r w:rsidR="00D36EFC">
        <w:rPr>
          <w:rFonts w:cstheme="minorHAnsi"/>
          <w:b/>
          <w:sz w:val="18"/>
          <w:szCs w:val="18"/>
        </w:rPr>
        <w:t>3609</w:t>
      </w:r>
      <w:r w:rsidRPr="004E1DAA">
        <w:rPr>
          <w:rFonts w:cstheme="minorHAnsi"/>
          <w:b/>
          <w:sz w:val="18"/>
          <w:szCs w:val="18"/>
        </w:rPr>
        <w:t xml:space="preserve"> l/h (conforme DN selecionado)</w:t>
      </w:r>
    </w:p>
    <w:p w14:paraId="054C8884" w14:textId="77777777" w:rsidR="004E1DAA" w:rsidRPr="004E1DAA" w:rsidRDefault="004E1DAA" w:rsidP="004E1DAA">
      <w:pPr>
        <w:numPr>
          <w:ilvl w:val="0"/>
          <w:numId w:val="3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Ligações Hidráulicas:</w:t>
      </w:r>
      <w:r w:rsidRPr="004E1DAA">
        <w:rPr>
          <w:rFonts w:cstheme="minorHAnsi"/>
          <w:b/>
          <w:sz w:val="18"/>
          <w:szCs w:val="18"/>
        </w:rPr>
        <w:t xml:space="preserve"> Roscadas fêmea</w:t>
      </w:r>
    </w:p>
    <w:p w14:paraId="641DE4A0" w14:textId="77777777" w:rsidR="004E1DAA" w:rsidRPr="004E1DAA" w:rsidRDefault="004E1DAA" w:rsidP="004E1DAA">
      <w:pPr>
        <w:numPr>
          <w:ilvl w:val="0"/>
          <w:numId w:val="3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Distância entre Eixos (Centros):</w:t>
      </w:r>
      <w:r w:rsidRPr="004E1DAA">
        <w:rPr>
          <w:rFonts w:cstheme="minorHAnsi"/>
          <w:b/>
          <w:sz w:val="18"/>
          <w:szCs w:val="18"/>
        </w:rPr>
        <w:t xml:space="preserve"> 80 mm, 130 mm ou 170 mm</w:t>
      </w:r>
    </w:p>
    <w:p w14:paraId="69D8C290" w14:textId="77777777" w:rsidR="004E1DAA" w:rsidRPr="004E1DAA" w:rsidRDefault="004E1DAA" w:rsidP="004E1DAA">
      <w:pPr>
        <w:numPr>
          <w:ilvl w:val="0"/>
          <w:numId w:val="3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Filtro Incorporado:</w:t>
      </w:r>
      <w:r w:rsidRPr="004E1DAA">
        <w:rPr>
          <w:rFonts w:cstheme="minorHAnsi"/>
          <w:b/>
          <w:sz w:val="18"/>
          <w:szCs w:val="18"/>
        </w:rPr>
        <w:t xml:space="preserve"> Filtro de rede em aço inoxidável, malha 32 (0.5 mm)</w:t>
      </w:r>
    </w:p>
    <w:p w14:paraId="2603AF6F" w14:textId="77777777" w:rsidR="00D20ED6" w:rsidRDefault="00D20ED6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bCs/>
          <w:sz w:val="18"/>
          <w:szCs w:val="18"/>
        </w:rPr>
      </w:pPr>
    </w:p>
    <w:p w14:paraId="3BACF27E" w14:textId="26F1D1A0" w:rsidR="004E1DAA" w:rsidRPr="004E1DAA" w:rsidRDefault="004E1DAA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bCs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lastRenderedPageBreak/>
        <w:t>Materiais de Construção</w:t>
      </w:r>
    </w:p>
    <w:p w14:paraId="74DF9FFD" w14:textId="77777777" w:rsidR="004E1DAA" w:rsidRPr="004E1DAA" w:rsidRDefault="004E1DAA" w:rsidP="004E1DAA">
      <w:pPr>
        <w:numPr>
          <w:ilvl w:val="0"/>
          <w:numId w:val="4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Corpo do Conjunto / Válvula:</w:t>
      </w:r>
      <w:r w:rsidRPr="004E1DAA">
        <w:rPr>
          <w:rFonts w:cstheme="minorHAnsi"/>
          <w:b/>
          <w:sz w:val="18"/>
          <w:szCs w:val="18"/>
        </w:rPr>
        <w:t xml:space="preserve"> Latão resistente à </w:t>
      </w:r>
      <w:proofErr w:type="spellStart"/>
      <w:r w:rsidRPr="004E1DAA">
        <w:rPr>
          <w:rFonts w:cstheme="minorHAnsi"/>
          <w:b/>
          <w:sz w:val="18"/>
          <w:szCs w:val="18"/>
        </w:rPr>
        <w:t>dezincificação</w:t>
      </w:r>
      <w:proofErr w:type="spellEnd"/>
      <w:r w:rsidRPr="004E1DAA">
        <w:rPr>
          <w:rFonts w:cstheme="minorHAnsi"/>
          <w:b/>
          <w:sz w:val="18"/>
          <w:szCs w:val="18"/>
        </w:rPr>
        <w:t xml:space="preserve"> e corrosão (DZR, liga CW602N)</w:t>
      </w:r>
    </w:p>
    <w:p w14:paraId="0934786C" w14:textId="77777777" w:rsidR="004E1DAA" w:rsidRPr="004E1DAA" w:rsidRDefault="004E1DAA" w:rsidP="004E1DAA">
      <w:pPr>
        <w:numPr>
          <w:ilvl w:val="0"/>
          <w:numId w:val="4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O-rings / Vedantes:</w:t>
      </w:r>
      <w:r w:rsidRPr="004E1DAA">
        <w:rPr>
          <w:rFonts w:cstheme="minorHAnsi"/>
          <w:b/>
          <w:sz w:val="18"/>
          <w:szCs w:val="18"/>
        </w:rPr>
        <w:t xml:space="preserve"> EPDM</w:t>
      </w:r>
    </w:p>
    <w:p w14:paraId="3CFC8055" w14:textId="77777777" w:rsidR="004E1DAA" w:rsidRPr="004E1DAA" w:rsidRDefault="004E1DAA" w:rsidP="004E1DAA">
      <w:pPr>
        <w:numPr>
          <w:ilvl w:val="0"/>
          <w:numId w:val="4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Diafragma (Válvula PICV):</w:t>
      </w:r>
      <w:r w:rsidRPr="004E1DAA">
        <w:rPr>
          <w:rFonts w:cstheme="minorHAnsi"/>
          <w:b/>
          <w:sz w:val="18"/>
          <w:szCs w:val="18"/>
        </w:rPr>
        <w:t xml:space="preserve"> HNBR</w:t>
      </w:r>
    </w:p>
    <w:p w14:paraId="3DD40017" w14:textId="77777777" w:rsidR="004E1DAA" w:rsidRPr="004E1DAA" w:rsidRDefault="004E1DAA" w:rsidP="004E1DAA">
      <w:pPr>
        <w:numPr>
          <w:ilvl w:val="0"/>
          <w:numId w:val="4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Mola Interna:</w:t>
      </w:r>
      <w:r w:rsidRPr="004E1DAA">
        <w:rPr>
          <w:rFonts w:cstheme="minorHAnsi"/>
          <w:b/>
          <w:sz w:val="18"/>
          <w:szCs w:val="18"/>
        </w:rPr>
        <w:t xml:space="preserve"> Aço inoxidável</w:t>
      </w:r>
    </w:p>
    <w:p w14:paraId="09144993" w14:textId="77777777" w:rsidR="004E1DAA" w:rsidRPr="004E1DAA" w:rsidRDefault="004E1DAA" w:rsidP="004E1DAA">
      <w:pPr>
        <w:numPr>
          <w:ilvl w:val="0"/>
          <w:numId w:val="4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Dispositivo de Ajuste:</w:t>
      </w:r>
      <w:r w:rsidRPr="004E1DAA">
        <w:rPr>
          <w:rFonts w:cstheme="minorHAnsi"/>
          <w:b/>
          <w:sz w:val="18"/>
          <w:szCs w:val="18"/>
        </w:rPr>
        <w:t xml:space="preserve"> Plástico especial (CW602N)</w:t>
      </w:r>
    </w:p>
    <w:p w14:paraId="6A57505C" w14:textId="77777777" w:rsidR="004E1DAA" w:rsidRPr="004E1DAA" w:rsidRDefault="004E1DAA" w:rsidP="004E1DAA">
      <w:pPr>
        <w:numPr>
          <w:ilvl w:val="0"/>
          <w:numId w:val="4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Dispositivo de Regulação:</w:t>
      </w:r>
      <w:r w:rsidRPr="004E1DAA">
        <w:rPr>
          <w:rFonts w:cstheme="minorHAnsi"/>
          <w:b/>
          <w:sz w:val="18"/>
          <w:szCs w:val="18"/>
        </w:rPr>
        <w:t xml:space="preserve"> PPS com 40% vidro</w:t>
      </w:r>
    </w:p>
    <w:p w14:paraId="32B2CFF6" w14:textId="0A70A4E4" w:rsidR="004E1DAA" w:rsidRPr="004E1DAA" w:rsidRDefault="004E1DAA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bCs/>
          <w:sz w:val="18"/>
          <w:szCs w:val="18"/>
        </w:rPr>
      </w:pPr>
      <w:r w:rsidRPr="004E1DAA">
        <w:rPr>
          <w:rFonts w:cstheme="minorHAnsi"/>
          <w:b/>
          <w:bCs/>
          <w:sz w:val="18"/>
          <w:szCs w:val="18"/>
        </w:rPr>
        <w:t>Atuadores Elétricos</w:t>
      </w:r>
      <w:r w:rsidR="002F3CD9">
        <w:rPr>
          <w:rFonts w:cstheme="minorHAnsi"/>
          <w:b/>
          <w:bCs/>
          <w:sz w:val="18"/>
          <w:szCs w:val="18"/>
        </w:rPr>
        <w:t xml:space="preserve"> possíveis:</w:t>
      </w:r>
    </w:p>
    <w:p w14:paraId="0C655ED6" w14:textId="77777777" w:rsidR="002F3CD9" w:rsidRDefault="00D36EFC" w:rsidP="002F3CD9">
      <w:pPr>
        <w:numPr>
          <w:ilvl w:val="0"/>
          <w:numId w:val="5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Ação tudo nada</w:t>
      </w:r>
      <w:r w:rsidRPr="00D36EFC">
        <w:rPr>
          <w:rFonts w:cstheme="minorHAnsi"/>
          <w:b/>
          <w:bCs/>
          <w:sz w:val="18"/>
          <w:szCs w:val="18"/>
        </w:rPr>
        <w:t xml:space="preserve"> </w:t>
      </w:r>
      <w:r w:rsidR="002F3CD9">
        <w:rPr>
          <w:rFonts w:cstheme="minorHAnsi"/>
          <w:b/>
          <w:bCs/>
          <w:sz w:val="18"/>
          <w:szCs w:val="18"/>
        </w:rPr>
        <w:t>/</w:t>
      </w:r>
      <w:r w:rsidRPr="00D36EFC">
        <w:rPr>
          <w:rFonts w:cstheme="minorHAnsi"/>
          <w:b/>
          <w:bCs/>
          <w:sz w:val="18"/>
          <w:szCs w:val="18"/>
        </w:rPr>
        <w:t xml:space="preserve"> DAT </w:t>
      </w:r>
      <w:r>
        <w:rPr>
          <w:rFonts w:cstheme="minorHAnsi"/>
          <w:b/>
          <w:bCs/>
          <w:sz w:val="18"/>
          <w:szCs w:val="18"/>
        </w:rPr>
        <w:t xml:space="preserve">c/ </w:t>
      </w:r>
      <w:r w:rsidR="004E1DAA" w:rsidRPr="004E1DAA">
        <w:rPr>
          <w:rFonts w:cstheme="minorHAnsi"/>
          <w:b/>
          <w:bCs/>
          <w:sz w:val="18"/>
          <w:szCs w:val="18"/>
        </w:rPr>
        <w:t>Alimentação Elétrica</w:t>
      </w:r>
      <w:r w:rsidR="004E1DAA" w:rsidRPr="004E1DAA">
        <w:rPr>
          <w:rFonts w:cstheme="minorHAnsi"/>
          <w:b/>
          <w:sz w:val="18"/>
          <w:szCs w:val="18"/>
        </w:rPr>
        <w:t xml:space="preserve"> 24V</w:t>
      </w:r>
      <w:r w:rsidR="002F3CD9">
        <w:rPr>
          <w:rFonts w:cstheme="minorHAnsi"/>
          <w:b/>
          <w:sz w:val="18"/>
          <w:szCs w:val="18"/>
        </w:rPr>
        <w:t xml:space="preserve"> </w:t>
      </w:r>
      <w:r w:rsidR="004E1DAA" w:rsidRPr="004E1DAA">
        <w:rPr>
          <w:rFonts w:cstheme="minorHAnsi"/>
          <w:b/>
          <w:sz w:val="18"/>
          <w:szCs w:val="18"/>
        </w:rPr>
        <w:t>CA</w:t>
      </w:r>
      <w:r w:rsidR="002F3CD9">
        <w:rPr>
          <w:rFonts w:cstheme="minorHAnsi"/>
          <w:b/>
          <w:sz w:val="18"/>
          <w:szCs w:val="18"/>
        </w:rPr>
        <w:t>-CC</w:t>
      </w:r>
      <w:r w:rsidR="004E1DAA" w:rsidRPr="004E1DAA">
        <w:rPr>
          <w:rFonts w:cstheme="minorHAnsi"/>
          <w:b/>
          <w:sz w:val="18"/>
          <w:szCs w:val="18"/>
        </w:rPr>
        <w:t xml:space="preserve"> ou 230 VCA </w:t>
      </w:r>
      <w:r w:rsidR="002F3CD9">
        <w:rPr>
          <w:rFonts w:cstheme="minorHAnsi"/>
          <w:b/>
          <w:sz w:val="18"/>
          <w:szCs w:val="18"/>
        </w:rPr>
        <w:t xml:space="preserve">ou </w:t>
      </w:r>
    </w:p>
    <w:p w14:paraId="1BD12F9B" w14:textId="64EDA87B" w:rsidR="004E1DAA" w:rsidRPr="002F3CD9" w:rsidRDefault="002F3CD9" w:rsidP="002F3CD9">
      <w:pPr>
        <w:numPr>
          <w:ilvl w:val="0"/>
          <w:numId w:val="5"/>
        </w:num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Ação </w:t>
      </w:r>
      <w:proofErr w:type="spellStart"/>
      <w:r>
        <w:rPr>
          <w:rFonts w:cstheme="minorHAnsi"/>
          <w:b/>
          <w:bCs/>
          <w:sz w:val="18"/>
          <w:szCs w:val="18"/>
        </w:rPr>
        <w:t>Modulante</w:t>
      </w:r>
      <w:proofErr w:type="spellEnd"/>
      <w:r>
        <w:rPr>
          <w:rFonts w:cstheme="minorHAnsi"/>
          <w:b/>
          <w:bCs/>
          <w:sz w:val="18"/>
          <w:szCs w:val="18"/>
        </w:rPr>
        <w:t xml:space="preserve"> c/ Alimentação </w:t>
      </w:r>
      <w:proofErr w:type="spellStart"/>
      <w:r>
        <w:rPr>
          <w:rFonts w:cstheme="minorHAnsi"/>
          <w:b/>
          <w:bCs/>
          <w:sz w:val="18"/>
          <w:szCs w:val="18"/>
        </w:rPr>
        <w:t>24V</w:t>
      </w:r>
      <w:proofErr w:type="spellEnd"/>
      <w:r>
        <w:rPr>
          <w:rFonts w:cstheme="minorHAnsi"/>
          <w:b/>
          <w:bCs/>
          <w:sz w:val="18"/>
          <w:szCs w:val="18"/>
        </w:rPr>
        <w:t xml:space="preserve"> CA-CC</w:t>
      </w:r>
    </w:p>
    <w:p w14:paraId="58292F49" w14:textId="5E6245FF" w:rsidR="004E1DAA" w:rsidRPr="004E1DAA" w:rsidRDefault="004E1DAA" w:rsidP="002F3CD9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</w:p>
    <w:p w14:paraId="3F07E048" w14:textId="652E8D02" w:rsidR="004E1DAA" w:rsidRPr="00A35164" w:rsidRDefault="00A35164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A35164">
        <w:rPr>
          <w:rFonts w:cstheme="minorHAnsi"/>
          <w:b/>
          <w:bCs/>
          <w:sz w:val="24"/>
          <w:szCs w:val="24"/>
        </w:rPr>
        <w:t>Critérios de dimensionamento e instalação</w:t>
      </w:r>
    </w:p>
    <w:p w14:paraId="2C33FF0D" w14:textId="77777777" w:rsidR="004E1DAA" w:rsidRPr="002F3CD9" w:rsidRDefault="004E1DAA" w:rsidP="004E1DAA">
      <w:pPr>
        <w:numPr>
          <w:ilvl w:val="0"/>
          <w:numId w:val="7"/>
        </w:numPr>
        <w:tabs>
          <w:tab w:val="left" w:leader="dot" w:pos="3402"/>
        </w:tabs>
        <w:spacing w:before="120" w:after="120" w:line="276" w:lineRule="auto"/>
        <w:rPr>
          <w:rFonts w:cstheme="minorHAnsi"/>
          <w:sz w:val="18"/>
          <w:szCs w:val="18"/>
        </w:rPr>
      </w:pPr>
      <w:r w:rsidRPr="002F3CD9">
        <w:rPr>
          <w:rFonts w:cstheme="minorHAnsi"/>
          <w:sz w:val="18"/>
          <w:szCs w:val="18"/>
        </w:rPr>
        <w:t>Seleção: Como regra geral de boa prática, deve adotar-se a válvula cujo caudal nominal máximo seja ligeiramente superior (10% a 20%) ao caudal máximo previsto em projeto para a unidade terminal.</w:t>
      </w:r>
    </w:p>
    <w:p w14:paraId="61CC67D8" w14:textId="62F227CF" w:rsidR="004E1DAA" w:rsidRPr="002F3CD9" w:rsidRDefault="004E1DAA" w:rsidP="004E1DAA">
      <w:pPr>
        <w:numPr>
          <w:ilvl w:val="0"/>
          <w:numId w:val="7"/>
        </w:numPr>
        <w:tabs>
          <w:tab w:val="left" w:leader="dot" w:pos="3402"/>
        </w:tabs>
        <w:spacing w:before="120" w:after="120" w:line="276" w:lineRule="auto"/>
        <w:rPr>
          <w:rFonts w:cstheme="minorHAnsi"/>
          <w:sz w:val="18"/>
          <w:szCs w:val="18"/>
        </w:rPr>
      </w:pPr>
      <w:r w:rsidRPr="002F3CD9">
        <w:rPr>
          <w:rFonts w:cstheme="minorHAnsi"/>
          <w:sz w:val="18"/>
          <w:szCs w:val="18"/>
        </w:rPr>
        <w:t>Montagem: Disponível nas versões Direita (</w:t>
      </w:r>
      <w:proofErr w:type="spellStart"/>
      <w:r w:rsidRPr="002F3CD9">
        <w:rPr>
          <w:rFonts w:cstheme="minorHAnsi"/>
          <w:i/>
          <w:iCs/>
          <w:sz w:val="18"/>
          <w:szCs w:val="18"/>
        </w:rPr>
        <w:t>Right</w:t>
      </w:r>
      <w:proofErr w:type="spellEnd"/>
      <w:r w:rsidRPr="002F3CD9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2F3CD9">
        <w:rPr>
          <w:rFonts w:cstheme="minorHAnsi"/>
          <w:i/>
          <w:iCs/>
          <w:sz w:val="18"/>
          <w:szCs w:val="18"/>
        </w:rPr>
        <w:t>hand</w:t>
      </w:r>
      <w:proofErr w:type="spellEnd"/>
      <w:r w:rsidRPr="002F3CD9">
        <w:rPr>
          <w:rFonts w:cstheme="minorHAnsi"/>
          <w:sz w:val="18"/>
          <w:szCs w:val="18"/>
        </w:rPr>
        <w:t>) ou Esquerda (</w:t>
      </w:r>
      <w:proofErr w:type="spellStart"/>
      <w:r w:rsidRPr="002F3CD9">
        <w:rPr>
          <w:rFonts w:cstheme="minorHAnsi"/>
          <w:i/>
          <w:iCs/>
          <w:sz w:val="18"/>
          <w:szCs w:val="18"/>
        </w:rPr>
        <w:t>Left</w:t>
      </w:r>
      <w:proofErr w:type="spellEnd"/>
      <w:r w:rsidRPr="002F3CD9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2F3CD9">
        <w:rPr>
          <w:rFonts w:cstheme="minorHAnsi"/>
          <w:i/>
          <w:iCs/>
          <w:sz w:val="18"/>
          <w:szCs w:val="18"/>
        </w:rPr>
        <w:t>hand</w:t>
      </w:r>
      <w:proofErr w:type="spellEnd"/>
      <w:r w:rsidRPr="002F3CD9">
        <w:rPr>
          <w:rFonts w:cstheme="minorHAnsi"/>
          <w:sz w:val="18"/>
          <w:szCs w:val="18"/>
        </w:rPr>
        <w:t>)</w:t>
      </w:r>
      <w:r w:rsidR="002F3CD9">
        <w:rPr>
          <w:rFonts w:cstheme="minorHAnsi"/>
          <w:sz w:val="18"/>
          <w:szCs w:val="18"/>
        </w:rPr>
        <w:t>, a definir conforme necessidades de obra,</w:t>
      </w:r>
      <w:r w:rsidRPr="002F3CD9">
        <w:rPr>
          <w:rFonts w:cstheme="minorHAnsi"/>
          <w:sz w:val="18"/>
          <w:szCs w:val="18"/>
        </w:rPr>
        <w:t xml:space="preserve"> para flexibilidade </w:t>
      </w:r>
      <w:r w:rsidR="002F3CD9">
        <w:rPr>
          <w:rFonts w:cstheme="minorHAnsi"/>
          <w:sz w:val="18"/>
          <w:szCs w:val="18"/>
        </w:rPr>
        <w:t>de atravancamentos</w:t>
      </w:r>
      <w:r w:rsidRPr="002F3CD9">
        <w:rPr>
          <w:rFonts w:cstheme="minorHAnsi"/>
          <w:sz w:val="18"/>
          <w:szCs w:val="18"/>
        </w:rPr>
        <w:t xml:space="preserve"> no local. Em caso de aplicação de isolamento térmico na tubagem, devem prever-se extensões para os manípulos</w:t>
      </w:r>
    </w:p>
    <w:p w14:paraId="27F9959A" w14:textId="77777777" w:rsidR="002F3CD9" w:rsidRDefault="002F3CD9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i/>
          <w:iCs/>
          <w:sz w:val="18"/>
          <w:szCs w:val="18"/>
        </w:rPr>
      </w:pPr>
    </w:p>
    <w:p w14:paraId="79B8A64D" w14:textId="766DF3A9" w:rsidR="004E1DAA" w:rsidRPr="00C72F78" w:rsidRDefault="004E1DAA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C72F78">
        <w:rPr>
          <w:rFonts w:cstheme="minorHAnsi"/>
          <w:b/>
          <w:sz w:val="18"/>
          <w:szCs w:val="18"/>
        </w:rPr>
        <w:t>Marca de Referência: Frese (Modelo: MODULA)</w:t>
      </w:r>
    </w:p>
    <w:p w14:paraId="40A93AB4" w14:textId="5B9E734F" w:rsidR="002316FA" w:rsidRDefault="004E1DAA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  <w:r w:rsidRPr="00C72F78">
        <w:rPr>
          <w:rFonts w:cstheme="minorHAnsi"/>
          <w:b/>
          <w:sz w:val="18"/>
          <w:szCs w:val="18"/>
        </w:rPr>
        <w:t xml:space="preserve">Distribuidor de Referência:  </w:t>
      </w:r>
      <w:proofErr w:type="spellStart"/>
      <w:r w:rsidRPr="00C72F78">
        <w:rPr>
          <w:rFonts w:cstheme="minorHAnsi"/>
          <w:b/>
          <w:sz w:val="18"/>
          <w:szCs w:val="18"/>
        </w:rPr>
        <w:t>Sistimetra</w:t>
      </w:r>
      <w:proofErr w:type="spellEnd"/>
      <w:r w:rsidR="00D20ED6" w:rsidRPr="00C72F78">
        <w:rPr>
          <w:rFonts w:cstheme="minorHAnsi"/>
          <w:b/>
          <w:sz w:val="18"/>
          <w:szCs w:val="18"/>
        </w:rPr>
        <w:t xml:space="preserve"> / </w:t>
      </w:r>
      <w:proofErr w:type="spellStart"/>
      <w:r w:rsidR="00D20ED6" w:rsidRPr="00C72F78">
        <w:rPr>
          <w:rFonts w:cstheme="minorHAnsi"/>
          <w:b/>
          <w:sz w:val="18"/>
          <w:szCs w:val="18"/>
        </w:rPr>
        <w:t>Contimetra</w:t>
      </w:r>
      <w:proofErr w:type="spellEnd"/>
    </w:p>
    <w:p w14:paraId="6D40AAC2" w14:textId="77777777" w:rsidR="00A35164" w:rsidRDefault="00A35164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</w:p>
    <w:p w14:paraId="0FCDF224" w14:textId="3E33533A" w:rsidR="00A35164" w:rsidRPr="00CB0A5D" w:rsidRDefault="00DF3DCE" w:rsidP="004E1DAA">
      <w:pPr>
        <w:tabs>
          <w:tab w:val="left" w:leader="dot" w:pos="3402"/>
        </w:tabs>
        <w:spacing w:before="120" w:after="120" w:line="276" w:lineRule="auto"/>
        <w:rPr>
          <w:rFonts w:cstheme="minorHAnsi"/>
          <w:bCs/>
          <w:color w:val="767171" w:themeColor="background2" w:themeShade="80"/>
          <w:sz w:val="16"/>
          <w:szCs w:val="16"/>
        </w:rPr>
      </w:pPr>
      <w:r w:rsidRPr="00CB0A5D">
        <w:rPr>
          <w:rFonts w:cstheme="minorHAnsi"/>
          <w:bCs/>
          <w:color w:val="767171" w:themeColor="background2" w:themeShade="80"/>
          <w:sz w:val="16"/>
          <w:szCs w:val="16"/>
        </w:rPr>
        <w:t>Modula.</w:t>
      </w:r>
      <w:r w:rsidR="00CB0A5D" w:rsidRPr="00CB0A5D">
        <w:rPr>
          <w:rFonts w:cstheme="minorHAnsi"/>
          <w:bCs/>
          <w:color w:val="767171" w:themeColor="background2" w:themeShade="80"/>
          <w:sz w:val="16"/>
          <w:szCs w:val="16"/>
        </w:rPr>
        <w:t>docx</w:t>
      </w:r>
    </w:p>
    <w:sectPr w:rsidR="00A35164" w:rsidRPr="00CB0A5D" w:rsidSect="001E7997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4A8B" w14:textId="77777777" w:rsidR="0023155F" w:rsidRDefault="0023155F" w:rsidP="003A480F">
      <w:pPr>
        <w:spacing w:after="0" w:line="240" w:lineRule="auto"/>
      </w:pPr>
      <w:r>
        <w:separator/>
      </w:r>
    </w:p>
  </w:endnote>
  <w:endnote w:type="continuationSeparator" w:id="0">
    <w:p w14:paraId="0B4E75DC" w14:textId="77777777" w:rsidR="0023155F" w:rsidRDefault="0023155F" w:rsidP="003A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579309"/>
      <w:docPartObj>
        <w:docPartGallery w:val="Page Numbers (Bottom of Page)"/>
        <w:docPartUnique/>
      </w:docPartObj>
    </w:sdtPr>
    <w:sdtEndPr/>
    <w:sdtContent>
      <w:p w14:paraId="41D8B40A" w14:textId="77777777" w:rsidR="00D918BE" w:rsidRDefault="00114D17">
        <w:pPr>
          <w:pStyle w:val="Rodap"/>
          <w:jc w:val="center"/>
        </w:pPr>
        <w:r>
          <w:rPr>
            <w:noProof/>
            <w:lang w:eastAsia="pt-PT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2F42A37B" wp14:editId="2A8673E9">
                  <wp:simplePos x="0" y="0"/>
                  <wp:positionH relativeFrom="column">
                    <wp:posOffset>5148944</wp:posOffset>
                  </wp:positionH>
                  <wp:positionV relativeFrom="paragraph">
                    <wp:posOffset>2903</wp:posOffset>
                  </wp:positionV>
                  <wp:extent cx="1273628" cy="1404620"/>
                  <wp:effectExtent l="0" t="0" r="3175" b="0"/>
                  <wp:wrapSquare wrapText="bothSides"/>
                  <wp:docPr id="6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3628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BD9CB" w14:textId="77777777" w:rsidR="00D918BE" w:rsidRDefault="00D918BE" w:rsidP="00D918BE">
                              <w:pPr>
                                <w:jc w:val="right"/>
                              </w:pPr>
                              <w:r>
                                <w:t>www.sistimetra.pt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F42A37B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405.45pt;margin-top:.25pt;width:100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aIjDg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" stroked="f">
                  <v:textbox style="mso-fit-shape-to-text:t">
                    <w:txbxContent>
                      <w:p w14:paraId="22ABD9CB" w14:textId="77777777" w:rsidR="00D918BE" w:rsidRDefault="00D918BE" w:rsidP="00D918BE">
                        <w:pPr>
                          <w:jc w:val="right"/>
                        </w:pPr>
                        <w:r>
                          <w:t>www.sistimetra.pt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D918BE">
          <w:rPr>
            <w:noProof/>
            <w:lang w:eastAsia="pt-PT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3197D67" wp14:editId="03EC7E09">
                  <wp:simplePos x="0" y="0"/>
                  <wp:positionH relativeFrom="column">
                    <wp:posOffset>-391886</wp:posOffset>
                  </wp:positionH>
                  <wp:positionV relativeFrom="paragraph">
                    <wp:posOffset>2903</wp:posOffset>
                  </wp:positionV>
                  <wp:extent cx="1458686" cy="1404620"/>
                  <wp:effectExtent l="0" t="0" r="8255" b="0"/>
                  <wp:wrapSquare wrapText="bothSides"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586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2205E2" w14:textId="77777777" w:rsidR="00D918BE" w:rsidRDefault="00D918BE">
                              <w:r>
                                <w:t>www.contimetra.com</w:t>
                              </w:r>
                            </w:p>
                            <w:p w14:paraId="4E488F9C" w14:textId="77777777" w:rsidR="00114D17" w:rsidRDefault="00114D17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03197D67" id="_x0000_s1027" type="#_x0000_t202" style="position:absolute;left:0;text-align:left;margin-left:-30.85pt;margin-top:.25pt;width:11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X1EA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" stroked="f">
                  <v:textbox style="mso-fit-shape-to-text:t">
                    <w:txbxContent>
                      <w:p w14:paraId="622205E2" w14:textId="77777777" w:rsidR="00D918BE" w:rsidRDefault="00D918BE">
                        <w:r>
                          <w:t>www.contimetra.com</w:t>
                        </w:r>
                      </w:p>
                      <w:p w14:paraId="4E488F9C" w14:textId="77777777" w:rsidR="00114D17" w:rsidRDefault="00114D17"/>
                    </w:txbxContent>
                  </v:textbox>
                  <w10:wrap type="square"/>
                </v:shape>
              </w:pict>
            </mc:Fallback>
          </mc:AlternateContent>
        </w:r>
        <w:r w:rsidR="00D918BE">
          <w:fldChar w:fldCharType="begin"/>
        </w:r>
        <w:r w:rsidR="00D918BE">
          <w:instrText>PAGE   \* MERGEFORMAT</w:instrText>
        </w:r>
        <w:r w:rsidR="00D918BE">
          <w:fldChar w:fldCharType="separate"/>
        </w:r>
        <w:r w:rsidR="001250CD">
          <w:rPr>
            <w:noProof/>
          </w:rPr>
          <w:t>1</w:t>
        </w:r>
        <w:r w:rsidR="00D918BE">
          <w:fldChar w:fldCharType="end"/>
        </w:r>
      </w:p>
    </w:sdtContent>
  </w:sdt>
  <w:p w14:paraId="317FB05C" w14:textId="77777777" w:rsidR="00D32211" w:rsidRDefault="00D322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E5E8" w14:textId="77777777" w:rsidR="0023155F" w:rsidRDefault="0023155F" w:rsidP="003A480F">
      <w:pPr>
        <w:spacing w:after="0" w:line="240" w:lineRule="auto"/>
      </w:pPr>
      <w:r>
        <w:separator/>
      </w:r>
    </w:p>
  </w:footnote>
  <w:footnote w:type="continuationSeparator" w:id="0">
    <w:p w14:paraId="4A2A8CE8" w14:textId="77777777" w:rsidR="0023155F" w:rsidRDefault="0023155F" w:rsidP="003A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DD2F" w14:textId="77777777" w:rsidR="009E4A8E" w:rsidRPr="00D918BE" w:rsidRDefault="009E4A8E" w:rsidP="00D85DF1">
    <w:pPr>
      <w:pStyle w:val="Cabealho"/>
      <w:ind w:left="-426"/>
      <w:rPr>
        <w:color w:val="000000" w:themeColor="text1"/>
        <w:sz w:val="24"/>
        <w:szCs w:val="24"/>
      </w:rPr>
    </w:pPr>
    <w:r w:rsidRPr="00D918BE">
      <w:rPr>
        <w:color w:val="000000" w:themeColor="text1"/>
        <w:sz w:val="24"/>
        <w:szCs w:val="24"/>
      </w:rPr>
      <w:t>Especificações t</w:t>
    </w:r>
    <w:r w:rsidR="00D918BE">
      <w:rPr>
        <w:color w:val="000000" w:themeColor="text1"/>
        <w:sz w:val="24"/>
        <w:szCs w:val="24"/>
      </w:rPr>
      <w:t>écnicas para projeto</w:t>
    </w:r>
  </w:p>
  <w:p w14:paraId="1A8E2D9E" w14:textId="77777777" w:rsidR="009E4A8E" w:rsidRDefault="009E4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286"/>
    <w:multiLevelType w:val="multilevel"/>
    <w:tmpl w:val="297E3B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106F"/>
    <w:multiLevelType w:val="multilevel"/>
    <w:tmpl w:val="3DBA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1522E"/>
    <w:multiLevelType w:val="multilevel"/>
    <w:tmpl w:val="FF1E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061C2"/>
    <w:multiLevelType w:val="multilevel"/>
    <w:tmpl w:val="3C7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613EB"/>
    <w:multiLevelType w:val="multilevel"/>
    <w:tmpl w:val="A30C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D6B87"/>
    <w:multiLevelType w:val="multilevel"/>
    <w:tmpl w:val="BF5C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B408B8"/>
    <w:multiLevelType w:val="multilevel"/>
    <w:tmpl w:val="6756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114380">
    <w:abstractNumId w:val="4"/>
  </w:num>
  <w:num w:numId="2" w16cid:durableId="1261064925">
    <w:abstractNumId w:val="0"/>
  </w:num>
  <w:num w:numId="3" w16cid:durableId="663894505">
    <w:abstractNumId w:val="3"/>
  </w:num>
  <w:num w:numId="4" w16cid:durableId="1269384537">
    <w:abstractNumId w:val="5"/>
  </w:num>
  <w:num w:numId="5" w16cid:durableId="1560703360">
    <w:abstractNumId w:val="2"/>
  </w:num>
  <w:num w:numId="6" w16cid:durableId="1273628658">
    <w:abstractNumId w:val="6"/>
  </w:num>
  <w:num w:numId="7" w16cid:durableId="87211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0F"/>
    <w:rsid w:val="00065EEA"/>
    <w:rsid w:val="000C281F"/>
    <w:rsid w:val="000D0A78"/>
    <w:rsid w:val="00114D17"/>
    <w:rsid w:val="001250CD"/>
    <w:rsid w:val="0014736B"/>
    <w:rsid w:val="001A65EF"/>
    <w:rsid w:val="001B4F6F"/>
    <w:rsid w:val="001C5D9D"/>
    <w:rsid w:val="001E45CD"/>
    <w:rsid w:val="001E7997"/>
    <w:rsid w:val="001F3A1D"/>
    <w:rsid w:val="00221CF1"/>
    <w:rsid w:val="0023155F"/>
    <w:rsid w:val="002316FA"/>
    <w:rsid w:val="0024231E"/>
    <w:rsid w:val="00290D09"/>
    <w:rsid w:val="002D06D7"/>
    <w:rsid w:val="002F3CD9"/>
    <w:rsid w:val="002F6E06"/>
    <w:rsid w:val="0030726A"/>
    <w:rsid w:val="00350C11"/>
    <w:rsid w:val="003A480F"/>
    <w:rsid w:val="003C7D09"/>
    <w:rsid w:val="003F1FB7"/>
    <w:rsid w:val="00480D0A"/>
    <w:rsid w:val="004B7FB0"/>
    <w:rsid w:val="004E1DAA"/>
    <w:rsid w:val="00566E79"/>
    <w:rsid w:val="005E03B3"/>
    <w:rsid w:val="005E18AA"/>
    <w:rsid w:val="006305B5"/>
    <w:rsid w:val="00696F06"/>
    <w:rsid w:val="006A0E89"/>
    <w:rsid w:val="006A3B53"/>
    <w:rsid w:val="006B6068"/>
    <w:rsid w:val="006F51F3"/>
    <w:rsid w:val="006F7414"/>
    <w:rsid w:val="00714122"/>
    <w:rsid w:val="00743EBF"/>
    <w:rsid w:val="00765C50"/>
    <w:rsid w:val="007D4F2A"/>
    <w:rsid w:val="00885277"/>
    <w:rsid w:val="008B185A"/>
    <w:rsid w:val="008E1C41"/>
    <w:rsid w:val="008F7D0E"/>
    <w:rsid w:val="0099670E"/>
    <w:rsid w:val="009C3571"/>
    <w:rsid w:val="009E4A8E"/>
    <w:rsid w:val="00A02CC3"/>
    <w:rsid w:val="00A078D6"/>
    <w:rsid w:val="00A20429"/>
    <w:rsid w:val="00A35164"/>
    <w:rsid w:val="00AD6873"/>
    <w:rsid w:val="00AE6201"/>
    <w:rsid w:val="00B10019"/>
    <w:rsid w:val="00B42024"/>
    <w:rsid w:val="00B722B7"/>
    <w:rsid w:val="00B73304"/>
    <w:rsid w:val="00B92ECD"/>
    <w:rsid w:val="00B96C4D"/>
    <w:rsid w:val="00BA33B8"/>
    <w:rsid w:val="00BB58E5"/>
    <w:rsid w:val="00C623D5"/>
    <w:rsid w:val="00C72F78"/>
    <w:rsid w:val="00CB0A5D"/>
    <w:rsid w:val="00D03C0C"/>
    <w:rsid w:val="00D20ED6"/>
    <w:rsid w:val="00D32211"/>
    <w:rsid w:val="00D36EFC"/>
    <w:rsid w:val="00D46A48"/>
    <w:rsid w:val="00D85DF1"/>
    <w:rsid w:val="00D918BE"/>
    <w:rsid w:val="00DC18E0"/>
    <w:rsid w:val="00DD4426"/>
    <w:rsid w:val="00DF3DCE"/>
    <w:rsid w:val="00E74726"/>
    <w:rsid w:val="00EA448C"/>
    <w:rsid w:val="00F01F96"/>
    <w:rsid w:val="00F3525F"/>
    <w:rsid w:val="00F7484B"/>
    <w:rsid w:val="00F77ACA"/>
    <w:rsid w:val="00FC7518"/>
    <w:rsid w:val="00FC7ED2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FF24B"/>
  <w15:chartTrackingRefBased/>
  <w15:docId w15:val="{CA7BF5D6-D3CB-47CC-A363-CB9E378C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A4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480F"/>
  </w:style>
  <w:style w:type="paragraph" w:styleId="Rodap">
    <w:name w:val="footer"/>
    <w:basedOn w:val="Normal"/>
    <w:link w:val="RodapCarter"/>
    <w:uiPriority w:val="99"/>
    <w:unhideWhenUsed/>
    <w:rsid w:val="003A4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480F"/>
  </w:style>
  <w:style w:type="table" w:styleId="TabelacomGrelha">
    <w:name w:val="Table Grid"/>
    <w:basedOn w:val="Tabelanormal"/>
    <w:uiPriority w:val="39"/>
    <w:rsid w:val="0088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8E5E-21A8-42A8-890F-28EE5C30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Graça - CONTIMETRA</dc:creator>
  <cp:keywords/>
  <dc:description/>
  <cp:lastModifiedBy>José Graça - CONTIMETRA</cp:lastModifiedBy>
  <cp:revision>2</cp:revision>
  <dcterms:created xsi:type="dcterms:W3CDTF">2026-07-07T07:47:00Z</dcterms:created>
  <dcterms:modified xsi:type="dcterms:W3CDTF">2026-07-07T07:47:00Z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4d9491-8fbc-42c7-98a0-07a0eb6bcfb1_Enabled">
    <vt:lpwstr>true</vt:lpwstr>
  </property>
  <property fmtid="{D5CDD505-2E9C-101B-9397-08002B2CF9AE}" pid="3" name="MSIP_Label_984d9491-8fbc-42c7-98a0-07a0eb6bcfb1_SetDate">
    <vt:lpwstr>2026-07-06T11:29:07Z</vt:lpwstr>
  </property>
  <property fmtid="{D5CDD505-2E9C-101B-9397-08002B2CF9AE}" pid="4" name="MSIP_Label_984d9491-8fbc-42c7-98a0-07a0eb6bcfb1_Method">
    <vt:lpwstr>Standard</vt:lpwstr>
  </property>
  <property fmtid="{D5CDD505-2E9C-101B-9397-08002B2CF9AE}" pid="5" name="MSIP_Label_984d9491-8fbc-42c7-98a0-07a0eb6bcfb1_Name">
    <vt:lpwstr>Público</vt:lpwstr>
  </property>
  <property fmtid="{D5CDD505-2E9C-101B-9397-08002B2CF9AE}" pid="6" name="MSIP_Label_984d9491-8fbc-42c7-98a0-07a0eb6bcfb1_SiteId">
    <vt:lpwstr>1fee2a7c-70a6-4254-a781-457718696d0a</vt:lpwstr>
  </property>
  <property fmtid="{D5CDD505-2E9C-101B-9397-08002B2CF9AE}" pid="7" name="MSIP_Label_984d9491-8fbc-42c7-98a0-07a0eb6bcfb1_ActionId">
    <vt:lpwstr>41be18a2-04ef-4ac9-9ffc-cafbeeaabe87</vt:lpwstr>
  </property>
  <property fmtid="{D5CDD505-2E9C-101B-9397-08002B2CF9AE}" pid="8" name="MSIP_Label_984d9491-8fbc-42c7-98a0-07a0eb6bcfb1_ContentBits">
    <vt:lpwstr>0</vt:lpwstr>
  </property>
  <property fmtid="{D5CDD505-2E9C-101B-9397-08002B2CF9AE}" pid="9" name="MSIP_Label_984d9491-8fbc-42c7-98a0-07a0eb6bcfb1_Tag">
    <vt:lpwstr>10, 3, 0, 1</vt:lpwstr>
  </property>
</Properties>
</file>