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14" w:rsidRDefault="00A67D71" w:rsidP="00A16B14">
      <w:pPr>
        <w:spacing w:after="120"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PURIFICADOR DE AR TROX</w:t>
      </w:r>
    </w:p>
    <w:p w:rsidR="00A67D71" w:rsidRPr="00A67D71" w:rsidRDefault="00A67D71" w:rsidP="00A67D71">
      <w:pPr>
        <w:spacing w:line="360" w:lineRule="auto"/>
        <w:jc w:val="center"/>
      </w:pPr>
      <w:r w:rsidRPr="00A67D71">
        <w:t>(Ensaio laboratorial realizado pelo instituto CAT “</w:t>
      </w:r>
      <w:proofErr w:type="spellStart"/>
      <w:r w:rsidRPr="00A67D71">
        <w:t>Clean</w:t>
      </w:r>
      <w:proofErr w:type="spellEnd"/>
      <w:r w:rsidRPr="00A67D71">
        <w:t xml:space="preserve"> </w:t>
      </w:r>
      <w:proofErr w:type="spellStart"/>
      <w:r w:rsidRPr="00A67D71">
        <w:t>air</w:t>
      </w:r>
      <w:proofErr w:type="spellEnd"/>
      <w:r w:rsidRPr="00A67D71">
        <w:t xml:space="preserve"> </w:t>
      </w:r>
      <w:proofErr w:type="spellStart"/>
      <w:r w:rsidRPr="00A67D71">
        <w:t>technology</w:t>
      </w:r>
      <w:proofErr w:type="spellEnd"/>
      <w:r w:rsidRPr="00A67D71">
        <w:t>”)</w:t>
      </w:r>
    </w:p>
    <w:p w:rsidR="00407BCE" w:rsidRDefault="00407BCE" w:rsidP="00407BCE">
      <w:pPr>
        <w:spacing w:line="360" w:lineRule="auto"/>
        <w:rPr>
          <w:b/>
        </w:rPr>
      </w:pPr>
    </w:p>
    <w:p w:rsidR="001F66CA" w:rsidRPr="00407BCE" w:rsidRDefault="00407BCE" w:rsidP="00407BCE">
      <w:pPr>
        <w:spacing w:line="360" w:lineRule="auto"/>
        <w:rPr>
          <w:b/>
        </w:rPr>
      </w:pPr>
      <w:r w:rsidRPr="001F66CA">
        <w:rPr>
          <w:b/>
        </w:rPr>
        <w:t>Objetivo</w:t>
      </w:r>
      <w:r w:rsidR="00B14793" w:rsidRPr="001F66CA">
        <w:rPr>
          <w:b/>
        </w:rPr>
        <w:t xml:space="preserve"> do ensaio laboratorial</w:t>
      </w:r>
      <w:r>
        <w:rPr>
          <w:b/>
        </w:rPr>
        <w:t>:</w:t>
      </w:r>
      <w:r w:rsidR="00A67D71">
        <w:rPr>
          <w:b/>
        </w:rPr>
        <w:br/>
      </w:r>
      <w:r w:rsidR="00B14793">
        <w:t xml:space="preserve">Demonstrar a eficiência do purificador, desenvolvido pela </w:t>
      </w:r>
      <w:proofErr w:type="spellStart"/>
      <w:r w:rsidR="00BD57D9">
        <w:t>T</w:t>
      </w:r>
      <w:r w:rsidR="00B14793">
        <w:t>roxGmbH</w:t>
      </w:r>
      <w:proofErr w:type="spellEnd"/>
      <w:r w:rsidR="00B14793">
        <w:t>,</w:t>
      </w:r>
      <w:r w:rsidR="00A67D71">
        <w:t xml:space="preserve"> </w:t>
      </w:r>
      <w:r w:rsidR="000D72BE">
        <w:t xml:space="preserve">no </w:t>
      </w:r>
      <w:r w:rsidR="00B14793">
        <w:t>decréscimo da concentração de aerossóis</w:t>
      </w:r>
      <w:r w:rsidR="001F66CA">
        <w:t xml:space="preserve">, </w:t>
      </w:r>
      <w:r w:rsidR="00B14793">
        <w:t>em espaços fechados</w:t>
      </w:r>
      <w:r w:rsidR="000D72BE">
        <w:t>,</w:t>
      </w:r>
      <w:r w:rsidR="00B14793">
        <w:t xml:space="preserve"> onde </w:t>
      </w:r>
      <w:r w:rsidR="00B93C65">
        <w:t>se verifique</w:t>
      </w:r>
      <w:r w:rsidR="00B14793">
        <w:t xml:space="preserve"> falta de ventilação.</w:t>
      </w:r>
    </w:p>
    <w:p w:rsidR="0024330E" w:rsidRDefault="00B14793" w:rsidP="00203FED">
      <w:pPr>
        <w:spacing w:after="120" w:line="240" w:lineRule="auto"/>
        <w:jc w:val="both"/>
      </w:pPr>
      <w:r>
        <w:t>O SARS-CoV-2 mais usualmente conhecido como COVID-19</w:t>
      </w:r>
      <w:r w:rsidR="001F66CA">
        <w:t xml:space="preserve">, sendo um </w:t>
      </w:r>
      <w:r w:rsidR="000E0DA8">
        <w:t xml:space="preserve">agente patogénico </w:t>
      </w:r>
      <w:r w:rsidR="00D85523">
        <w:t>presente nos aerossóis</w:t>
      </w:r>
      <w:r w:rsidR="001F66CA">
        <w:t>, e com grande impacto</w:t>
      </w:r>
      <w:r w:rsidR="00A67D71">
        <w:t xml:space="preserve"> negativo</w:t>
      </w:r>
      <w:r w:rsidR="001F66CA">
        <w:t xml:space="preserve"> na </w:t>
      </w:r>
      <w:r w:rsidR="00407BCE">
        <w:t>atualidade</w:t>
      </w:r>
      <w:r w:rsidR="001F66CA">
        <w:t xml:space="preserve">, foi o foco deste ensaio </w:t>
      </w:r>
      <w:r w:rsidR="00A67D71">
        <w:t>levado a cabo,</w:t>
      </w:r>
      <w:r w:rsidR="001F66CA">
        <w:t xml:space="preserve"> pelo </w:t>
      </w:r>
      <w:r w:rsidR="001F66CA" w:rsidRPr="001F66CA">
        <w:t>CAT ”CLEAN AIR TECHNOLOGY</w:t>
      </w:r>
      <w:r w:rsidR="001F66CA">
        <w:t>”</w:t>
      </w:r>
      <w:r w:rsidR="001F66CA" w:rsidRPr="001F66CA">
        <w:t>,</w:t>
      </w:r>
      <w:r w:rsidR="001F66CA">
        <w:t xml:space="preserve"> em Estugarda.</w:t>
      </w:r>
    </w:p>
    <w:p w:rsidR="00FE693A" w:rsidRPr="007C568B" w:rsidRDefault="00FE693A" w:rsidP="00203FED">
      <w:pPr>
        <w:spacing w:after="120" w:line="240" w:lineRule="auto"/>
        <w:jc w:val="both"/>
        <w:rPr>
          <w:color w:val="2E74B5" w:themeColor="accent5" w:themeShade="BF"/>
        </w:rPr>
      </w:pPr>
      <w:r w:rsidRPr="007C568B">
        <w:rPr>
          <w:color w:val="2E74B5" w:themeColor="accent5" w:themeShade="BF"/>
        </w:rPr>
        <w:t xml:space="preserve">TROX AIR PURIFIER – Relatório técnico do laboratório “ </w:t>
      </w:r>
      <w:proofErr w:type="spellStart"/>
      <w:r w:rsidRPr="007C568B">
        <w:rPr>
          <w:color w:val="2E74B5" w:themeColor="accent5" w:themeShade="BF"/>
        </w:rPr>
        <w:t>Clean</w:t>
      </w:r>
      <w:proofErr w:type="spellEnd"/>
      <w:r w:rsidRPr="007C568B">
        <w:rPr>
          <w:color w:val="2E74B5" w:themeColor="accent5" w:themeShade="BF"/>
        </w:rPr>
        <w:t xml:space="preserve"> </w:t>
      </w:r>
      <w:proofErr w:type="spellStart"/>
      <w:r w:rsidRPr="007C568B">
        <w:rPr>
          <w:color w:val="2E74B5" w:themeColor="accent5" w:themeShade="BF"/>
        </w:rPr>
        <w:t>Air</w:t>
      </w:r>
      <w:proofErr w:type="spellEnd"/>
      <w:r w:rsidRPr="007C568B">
        <w:rPr>
          <w:color w:val="2E74B5" w:themeColor="accent5" w:themeShade="BF"/>
        </w:rPr>
        <w:t xml:space="preserve"> </w:t>
      </w:r>
      <w:proofErr w:type="spellStart"/>
      <w:r w:rsidRPr="007C568B">
        <w:rPr>
          <w:color w:val="2E74B5" w:themeColor="accent5" w:themeShade="BF"/>
        </w:rPr>
        <w:t>Technology</w:t>
      </w:r>
      <w:proofErr w:type="spellEnd"/>
      <w:r w:rsidRPr="007C568B">
        <w:rPr>
          <w:color w:val="2E74B5" w:themeColor="accent5" w:themeShade="BF"/>
        </w:rPr>
        <w:t>” (CAT)</w:t>
      </w:r>
    </w:p>
    <w:p w:rsidR="004C3C16" w:rsidRPr="008E5381" w:rsidRDefault="00D82F85" w:rsidP="00203FED">
      <w:pPr>
        <w:spacing w:after="120" w:line="240" w:lineRule="auto"/>
        <w:jc w:val="both"/>
        <w:rPr>
          <w:i/>
          <w:sz w:val="20"/>
          <w:szCs w:val="20"/>
          <w:u w:val="single"/>
        </w:rPr>
      </w:pPr>
      <w:hyperlink r:id="rId7" w:history="1">
        <w:r w:rsidR="004C3C16" w:rsidRPr="00FE693A">
          <w:rPr>
            <w:rStyle w:val="Hiperligao"/>
            <w:i/>
            <w:sz w:val="20"/>
            <w:szCs w:val="20"/>
          </w:rPr>
          <w:t>https://www.trox.de/en/downloads/1b56e14513be21bc/TAP_CE_CAT_2020_09_24_DE_en.pdf?type=certificates</w:t>
        </w:r>
      </w:hyperlink>
    </w:p>
    <w:p w:rsidR="00200B53" w:rsidRPr="00200B53" w:rsidRDefault="00D17E88" w:rsidP="00203FED">
      <w:pPr>
        <w:spacing w:after="120" w:line="240" w:lineRule="auto"/>
        <w:jc w:val="both"/>
      </w:pPr>
      <w:r>
        <w:t>F</w:t>
      </w:r>
      <w:r w:rsidR="00200B53">
        <w:t>oram realizados dois ensaios: O primeiro</w:t>
      </w:r>
      <w:r>
        <w:t xml:space="preserve">, </w:t>
      </w:r>
      <w:r w:rsidR="00200B53">
        <w:t xml:space="preserve">sem </w:t>
      </w:r>
      <w:r w:rsidR="00A67D71">
        <w:t>ocupantes</w:t>
      </w:r>
      <w:r w:rsidR="00200B53">
        <w:t xml:space="preserve"> </w:t>
      </w:r>
      <w:r>
        <w:t xml:space="preserve">no espaço, </w:t>
      </w:r>
      <w:r w:rsidR="00200B53">
        <w:t xml:space="preserve">com um aerossol de </w:t>
      </w:r>
      <w:r w:rsidR="008E5381">
        <w:t>teste; o</w:t>
      </w:r>
      <w:r w:rsidR="000D72BE">
        <w:t xml:space="preserve"> </w:t>
      </w:r>
      <w:r w:rsidR="00200B53">
        <w:t xml:space="preserve">segundo, simulando uma situação real, com </w:t>
      </w:r>
      <w:r>
        <w:t xml:space="preserve">pessoas em </w:t>
      </w:r>
      <w:proofErr w:type="spellStart"/>
      <w:r>
        <w:t>inter-acção</w:t>
      </w:r>
      <w:proofErr w:type="spellEnd"/>
      <w:r>
        <w:t xml:space="preserve"> </w:t>
      </w:r>
      <w:r w:rsidR="00B93C65">
        <w:t xml:space="preserve">verbal </w:t>
      </w:r>
      <w:r>
        <w:t xml:space="preserve">na sala. </w:t>
      </w:r>
    </w:p>
    <w:p w:rsidR="00BB32FC" w:rsidRDefault="00BB32FC" w:rsidP="00203FED">
      <w:pPr>
        <w:spacing w:after="120" w:line="240" w:lineRule="auto"/>
        <w:jc w:val="both"/>
        <w:rPr>
          <w:b/>
        </w:rPr>
      </w:pPr>
    </w:p>
    <w:p w:rsidR="001F66CA" w:rsidRDefault="001F66CA" w:rsidP="00203FED">
      <w:pPr>
        <w:spacing w:after="120" w:line="240" w:lineRule="auto"/>
        <w:jc w:val="both"/>
        <w:rPr>
          <w:b/>
        </w:rPr>
      </w:pPr>
      <w:r>
        <w:rPr>
          <w:b/>
        </w:rPr>
        <w:t>C</w:t>
      </w:r>
      <w:r w:rsidRPr="00196430">
        <w:rPr>
          <w:b/>
        </w:rPr>
        <w:t>ondições laboratoriais:</w:t>
      </w:r>
    </w:p>
    <w:p w:rsidR="001F66CA" w:rsidRDefault="001F66CA" w:rsidP="00203FED">
      <w:pPr>
        <w:pStyle w:val="PargrafodaLista"/>
        <w:numPr>
          <w:ilvl w:val="0"/>
          <w:numId w:val="6"/>
        </w:numPr>
        <w:spacing w:after="120" w:line="240" w:lineRule="auto"/>
        <w:jc w:val="both"/>
      </w:pPr>
      <w:r w:rsidRPr="00146541">
        <w:t>Área d</w:t>
      </w:r>
      <w:r w:rsidR="00A67D71">
        <w:t>a sala de ensaio</w:t>
      </w:r>
      <w:r w:rsidRPr="00146541">
        <w:t>:</w:t>
      </w:r>
      <w:r w:rsidR="00A67D71">
        <w:t xml:space="preserve"> </w:t>
      </w:r>
      <w:r w:rsidRPr="00196430">
        <w:t xml:space="preserve">63 </w:t>
      </w:r>
      <w:proofErr w:type="gramStart"/>
      <w:r w:rsidRPr="00196430">
        <w:t>m</w:t>
      </w:r>
      <w:r w:rsidRPr="001F66CA">
        <w:rPr>
          <w:vertAlign w:val="superscript"/>
        </w:rPr>
        <w:t xml:space="preserve">2  </w:t>
      </w:r>
      <w:r>
        <w:t>(altura</w:t>
      </w:r>
      <w:proofErr w:type="gramEnd"/>
      <w:r>
        <w:t>: 3,2 m)</w:t>
      </w:r>
    </w:p>
    <w:p w:rsidR="001F66CA" w:rsidRPr="00A67D71" w:rsidRDefault="001F66CA" w:rsidP="00203FED">
      <w:pPr>
        <w:pStyle w:val="PargrafodaLista"/>
        <w:numPr>
          <w:ilvl w:val="0"/>
          <w:numId w:val="6"/>
        </w:numPr>
        <w:spacing w:after="120" w:line="240" w:lineRule="auto"/>
        <w:jc w:val="both"/>
      </w:pPr>
      <w:r w:rsidRPr="00146541">
        <w:t>volume d</w:t>
      </w:r>
      <w:r w:rsidR="00A67D71">
        <w:t>a sala de ensaio</w:t>
      </w:r>
      <w:r>
        <w:t xml:space="preserve">: aproximadamente 200 </w:t>
      </w:r>
      <w:r w:rsidRPr="001F66CA">
        <w:rPr>
          <w:rFonts w:cstheme="minorHAnsi"/>
          <w:color w:val="202124"/>
        </w:rPr>
        <w:t>m³</w:t>
      </w:r>
    </w:p>
    <w:p w:rsidR="00A67D71" w:rsidRDefault="00A67D71" w:rsidP="00203FED">
      <w:pPr>
        <w:pStyle w:val="PargrafodaLista"/>
        <w:numPr>
          <w:ilvl w:val="0"/>
          <w:numId w:val="6"/>
        </w:numPr>
        <w:spacing w:after="120" w:line="240" w:lineRule="auto"/>
        <w:jc w:val="both"/>
      </w:pPr>
      <w:r>
        <w:t>Sem ventilação de e para o exterior</w:t>
      </w:r>
    </w:p>
    <w:p w:rsidR="00BB32FC" w:rsidRDefault="00BB32FC" w:rsidP="00A67D71">
      <w:pPr>
        <w:spacing w:after="120" w:line="240" w:lineRule="auto"/>
        <w:jc w:val="both"/>
      </w:pPr>
    </w:p>
    <w:p w:rsidR="00A67D71" w:rsidRDefault="00A67D71" w:rsidP="00A67D71">
      <w:pPr>
        <w:spacing w:after="120" w:line="240" w:lineRule="auto"/>
        <w:jc w:val="both"/>
        <w:rPr>
          <w:b/>
        </w:rPr>
      </w:pPr>
      <w:r w:rsidRPr="00A67D71">
        <w:rPr>
          <w:b/>
        </w:rPr>
        <w:t>1º Ensaio</w:t>
      </w:r>
      <w:r w:rsidR="00407BCE">
        <w:rPr>
          <w:b/>
        </w:rPr>
        <w:t>:</w:t>
      </w:r>
    </w:p>
    <w:p w:rsidR="00A67D71" w:rsidRDefault="00A67D71" w:rsidP="00A67D71">
      <w:pPr>
        <w:spacing w:after="120" w:line="240" w:lineRule="auto"/>
        <w:jc w:val="both"/>
        <w:rPr>
          <w:rFonts w:cstheme="minorHAnsi"/>
        </w:rPr>
      </w:pPr>
      <w:r w:rsidRPr="00A67D71">
        <w:t>Com recurso a um gerador</w:t>
      </w:r>
      <w:r>
        <w:t xml:space="preserve"> foi pulverizado na sala, uma determinada quantidade de aerossóis com </w:t>
      </w:r>
      <w:r w:rsidR="00EB3497">
        <w:t xml:space="preserve">partículas de dimensão entre 0,2 </w:t>
      </w:r>
      <w:r w:rsidR="00EB3497" w:rsidRPr="001F66CA">
        <w:rPr>
          <w:rFonts w:cstheme="minorHAnsi"/>
        </w:rPr>
        <w:t>µm</w:t>
      </w:r>
      <w:r w:rsidR="00EB3497">
        <w:rPr>
          <w:rFonts w:cstheme="minorHAnsi"/>
        </w:rPr>
        <w:t xml:space="preserve"> </w:t>
      </w:r>
      <w:r w:rsidR="00EB3497">
        <w:t xml:space="preserve">e 0,5 </w:t>
      </w:r>
      <w:r w:rsidR="00EB3497" w:rsidRPr="001F66CA">
        <w:rPr>
          <w:rFonts w:cstheme="minorHAnsi"/>
        </w:rPr>
        <w:t>µm</w:t>
      </w:r>
      <w:r w:rsidR="00BA7D51">
        <w:rPr>
          <w:rFonts w:cstheme="minorHAnsi"/>
        </w:rPr>
        <w:t xml:space="preserve"> - </w:t>
      </w:r>
      <w:r w:rsidR="00EB3497">
        <w:rPr>
          <w:rFonts w:cstheme="minorHAnsi"/>
        </w:rPr>
        <w:t xml:space="preserve">dimensões muito semelhantes às de um </w:t>
      </w:r>
      <w:proofErr w:type="spellStart"/>
      <w:r w:rsidR="00EB3497">
        <w:rPr>
          <w:rFonts w:cstheme="minorHAnsi"/>
        </w:rPr>
        <w:t>bio-aerossol</w:t>
      </w:r>
      <w:proofErr w:type="spellEnd"/>
      <w:r w:rsidR="00EB3497">
        <w:rPr>
          <w:rFonts w:cstheme="minorHAnsi"/>
        </w:rPr>
        <w:t xml:space="preserve"> expelido quando, respiramos, falamos</w:t>
      </w:r>
      <w:r w:rsidR="0088724F">
        <w:rPr>
          <w:rFonts w:cstheme="minorHAnsi"/>
        </w:rPr>
        <w:t>, tossimos ou espirramos</w:t>
      </w:r>
      <w:r w:rsidR="00BA7D51">
        <w:rPr>
          <w:rFonts w:cstheme="minorHAnsi"/>
        </w:rPr>
        <w:t xml:space="preserve"> - </w:t>
      </w:r>
      <w:r w:rsidR="0088724F">
        <w:rPr>
          <w:rFonts w:cstheme="minorHAnsi"/>
        </w:rPr>
        <w:t>até atingir uma determinada concentração.</w:t>
      </w:r>
    </w:p>
    <w:p w:rsidR="0088724F" w:rsidRDefault="0088724F" w:rsidP="0088724F">
      <w:pPr>
        <w:spacing w:after="120" w:line="240" w:lineRule="auto"/>
        <w:jc w:val="both"/>
        <w:rPr>
          <w:rFonts w:cstheme="minorHAnsi"/>
          <w:color w:val="202124"/>
        </w:rPr>
      </w:pPr>
      <w:r>
        <w:t>Mantendo o fluxo de aerossóis</w:t>
      </w:r>
      <w:r w:rsidR="00BA7D51">
        <w:t xml:space="preserve"> </w:t>
      </w:r>
      <w:r w:rsidR="00575D30">
        <w:t>do</w:t>
      </w:r>
      <w:r>
        <w:t xml:space="preserve"> gerador, foi ligado o Purificador de ar</w:t>
      </w:r>
      <w:r w:rsidR="00575D30">
        <w:t xml:space="preserve"> </w:t>
      </w:r>
      <w:r>
        <w:rPr>
          <w:rFonts w:cstheme="minorHAnsi"/>
          <w:color w:val="202124"/>
        </w:rPr>
        <w:t>e verificou-se o seguinte:</w:t>
      </w:r>
    </w:p>
    <w:p w:rsidR="0088724F" w:rsidRPr="0088724F" w:rsidRDefault="0088724F" w:rsidP="0088724F">
      <w:pPr>
        <w:pStyle w:val="PargrafodaLista"/>
        <w:numPr>
          <w:ilvl w:val="0"/>
          <w:numId w:val="14"/>
        </w:numPr>
        <w:spacing w:after="120" w:line="240" w:lineRule="auto"/>
        <w:jc w:val="both"/>
      </w:pPr>
      <w:r>
        <w:rPr>
          <w:rFonts w:cstheme="minorHAnsi"/>
          <w:color w:val="202124"/>
        </w:rPr>
        <w:t xml:space="preserve">Com um caudal de ar de 600 </w:t>
      </w:r>
      <w:r w:rsidRPr="0088724F">
        <w:rPr>
          <w:rFonts w:cstheme="minorHAnsi"/>
          <w:color w:val="202124"/>
        </w:rPr>
        <w:t>m³</w:t>
      </w:r>
      <w:r>
        <w:rPr>
          <w:rFonts w:cstheme="minorHAnsi"/>
          <w:color w:val="202124"/>
        </w:rPr>
        <w:t>/h</w:t>
      </w:r>
      <w:r w:rsidR="00BA7D51">
        <w:rPr>
          <w:rFonts w:cstheme="minorHAnsi"/>
          <w:color w:val="202124"/>
        </w:rPr>
        <w:t>,</w:t>
      </w:r>
      <w:r>
        <w:rPr>
          <w:rFonts w:cstheme="minorHAnsi"/>
          <w:color w:val="202124"/>
        </w:rPr>
        <w:t xml:space="preserve"> o que corresponde a 3 renovações </w:t>
      </w:r>
      <w:r w:rsidR="00407BCE">
        <w:rPr>
          <w:rFonts w:cstheme="minorHAnsi"/>
          <w:color w:val="202124"/>
        </w:rPr>
        <w:t>totais</w:t>
      </w:r>
      <w:r>
        <w:rPr>
          <w:rFonts w:cstheme="minorHAnsi"/>
          <w:color w:val="202124"/>
        </w:rPr>
        <w:t xml:space="preserve"> de ar da sala, a concentração de aerossóis teve um decréscimo para aproximadamente 25% do valor inicial ao fim de 30 min.</w:t>
      </w:r>
    </w:p>
    <w:p w:rsidR="0088724F" w:rsidRPr="00A67D71" w:rsidRDefault="0088724F" w:rsidP="0088724F">
      <w:pPr>
        <w:pStyle w:val="PargrafodaLista"/>
        <w:numPr>
          <w:ilvl w:val="0"/>
          <w:numId w:val="14"/>
        </w:numPr>
        <w:spacing w:after="120" w:line="240" w:lineRule="auto"/>
        <w:jc w:val="both"/>
      </w:pPr>
      <w:r>
        <w:rPr>
          <w:rFonts w:cstheme="minorHAnsi"/>
          <w:color w:val="202124"/>
        </w:rPr>
        <w:t xml:space="preserve">Com um caudal de ar de 1400 </w:t>
      </w:r>
      <w:r w:rsidRPr="0088724F">
        <w:rPr>
          <w:rFonts w:cstheme="minorHAnsi"/>
          <w:color w:val="202124"/>
        </w:rPr>
        <w:t>m³</w:t>
      </w:r>
      <w:r>
        <w:rPr>
          <w:rFonts w:cstheme="minorHAnsi"/>
          <w:color w:val="202124"/>
        </w:rPr>
        <w:t>/h, o que corresponde a 7 renovações totais de ar na sala, a concentração de aerossóis reduziu para 5% do valor inicial ao fim de 30 minutos</w:t>
      </w:r>
      <w:r w:rsidRPr="0088724F">
        <w:rPr>
          <w:rFonts w:cstheme="minorHAnsi"/>
          <w:color w:val="202124"/>
        </w:rPr>
        <w:br/>
      </w:r>
    </w:p>
    <w:p w:rsidR="00203FED" w:rsidRPr="0088724F" w:rsidRDefault="0088724F" w:rsidP="00203FED">
      <w:pPr>
        <w:spacing w:after="120" w:line="360" w:lineRule="auto"/>
        <w:jc w:val="both"/>
        <w:rPr>
          <w:b/>
        </w:rPr>
      </w:pPr>
      <w:r w:rsidRPr="0088724F">
        <w:rPr>
          <w:b/>
        </w:rPr>
        <w:t>2º Ensaio</w:t>
      </w:r>
      <w:r w:rsidR="001F406C" w:rsidRPr="0088724F">
        <w:rPr>
          <w:b/>
        </w:rPr>
        <w:t xml:space="preserve"> </w:t>
      </w:r>
    </w:p>
    <w:p w:rsidR="00340AB3" w:rsidRDefault="00340AB3" w:rsidP="00203FED">
      <w:pPr>
        <w:spacing w:after="120" w:line="240" w:lineRule="auto"/>
        <w:jc w:val="both"/>
      </w:pPr>
      <w:r w:rsidRPr="00062102">
        <w:t xml:space="preserve">Foram </w:t>
      </w:r>
      <w:r w:rsidR="0088724F">
        <w:t>co</w:t>
      </w:r>
      <w:r w:rsidR="00BA7D51">
        <w:t>n</w:t>
      </w:r>
      <w:r w:rsidR="00575D30">
        <w:t>vidada</w:t>
      </w:r>
      <w:r w:rsidR="00BA7D51">
        <w:t>s</w:t>
      </w:r>
      <w:r w:rsidRPr="00062102">
        <w:t xml:space="preserve"> 4 pessoas</w:t>
      </w:r>
      <w:r w:rsidR="00371DE9">
        <w:t xml:space="preserve"> para ocuparem a </w:t>
      </w:r>
      <w:r w:rsidRPr="00062102">
        <w:t xml:space="preserve">sala de </w:t>
      </w:r>
      <w:r w:rsidR="00371DE9">
        <w:t>ensaio</w:t>
      </w:r>
      <w:r w:rsidRPr="00062102">
        <w:t xml:space="preserve">, simulando uma situação habitual no </w:t>
      </w:r>
      <w:proofErr w:type="gramStart"/>
      <w:r w:rsidRPr="00062102">
        <w:t>dia a dia</w:t>
      </w:r>
      <w:proofErr w:type="gramEnd"/>
      <w:r w:rsidRPr="00062102">
        <w:t>, de forma a disseminar o</w:t>
      </w:r>
      <w:r w:rsidR="00371DE9">
        <w:t xml:space="preserve"> </w:t>
      </w:r>
      <w:proofErr w:type="spellStart"/>
      <w:r w:rsidR="00371DE9">
        <w:t>bio-</w:t>
      </w:r>
      <w:r w:rsidRPr="00062102">
        <w:t>aerossol</w:t>
      </w:r>
      <w:proofErr w:type="spellEnd"/>
      <w:r w:rsidR="00371DE9">
        <w:t xml:space="preserve"> expelido</w:t>
      </w:r>
      <w:r w:rsidRPr="00062102">
        <w:t xml:space="preserve"> de forma natural, </w:t>
      </w:r>
      <w:r w:rsidR="00B93C65">
        <w:t>ao respirar e falar</w:t>
      </w:r>
      <w:r w:rsidRPr="00062102">
        <w:t>, sem a presença de qualquer outro aerossol artificial. Para não influenciar o teste, a roupa de todos os intervenientes na experiência estava completamente limpa.</w:t>
      </w:r>
    </w:p>
    <w:p w:rsidR="001F406C" w:rsidRDefault="00340AB3" w:rsidP="00203FED">
      <w:pPr>
        <w:spacing w:after="120" w:line="240" w:lineRule="auto"/>
        <w:jc w:val="both"/>
      </w:pPr>
      <w:r>
        <w:lastRenderedPageBreak/>
        <w:t xml:space="preserve">Os intervenientes entraram na sala, sentaram-se numa mesa situada no centro da </w:t>
      </w:r>
      <w:r w:rsidR="00371DE9">
        <w:t>mesma</w:t>
      </w:r>
      <w:r>
        <w:t xml:space="preserve">, e iniciaram o diálogo entre elas. </w:t>
      </w:r>
    </w:p>
    <w:p w:rsidR="00340AB3" w:rsidRDefault="00340AB3" w:rsidP="00203FED">
      <w:pPr>
        <w:spacing w:after="120" w:line="240" w:lineRule="auto"/>
        <w:jc w:val="both"/>
      </w:pPr>
      <w:r>
        <w:t xml:space="preserve">À volta da mesa, foram realizadas 3 medições, a uma altura de 1,2 m do chão e sensivelmente a 0,5 m da mesa. Após um período aproximadamente de </w:t>
      </w:r>
      <w:r w:rsidR="00371DE9">
        <w:t>1 hora</w:t>
      </w:r>
      <w:r>
        <w:t>, verificou-se o aumento da concentração de partículas</w:t>
      </w:r>
      <w:r w:rsidR="00371DE9">
        <w:t>, para um nível idêntico ao do 1º ensaio</w:t>
      </w:r>
      <w:r w:rsidR="000D72BE">
        <w:t>,</w:t>
      </w:r>
      <w:r>
        <w:t xml:space="preserve"> </w:t>
      </w:r>
      <w:r w:rsidR="00371DE9">
        <w:t xml:space="preserve">e </w:t>
      </w:r>
      <w:r>
        <w:t>em seguida</w:t>
      </w:r>
      <w:r w:rsidR="000D72BE">
        <w:t>,</w:t>
      </w:r>
      <w:r>
        <w:t xml:space="preserve"> foi ligado o purificador</w:t>
      </w:r>
      <w:r w:rsidR="00371DE9">
        <w:t xml:space="preserve"> de ar</w:t>
      </w:r>
      <w:r>
        <w:t xml:space="preserve"> com um caudal de ar de 1000 m</w:t>
      </w:r>
      <w:r w:rsidRPr="00B81F1E">
        <w:rPr>
          <w:vertAlign w:val="superscript"/>
        </w:rPr>
        <w:t>3</w:t>
      </w:r>
      <w:r w:rsidRPr="0024330E">
        <w:t>/h, correspondendo a 5 renovações</w:t>
      </w:r>
      <w:r w:rsidR="000D72BE">
        <w:t>/</w:t>
      </w:r>
      <w:r w:rsidRPr="0024330E">
        <w:t>hora</w:t>
      </w:r>
      <w:r w:rsidR="00B93C65">
        <w:t>, do ar na sala</w:t>
      </w:r>
      <w:r w:rsidRPr="0024330E">
        <w:t>.</w:t>
      </w:r>
    </w:p>
    <w:p w:rsidR="00A16B14" w:rsidRPr="0024330E" w:rsidRDefault="00A16B14" w:rsidP="00203FED">
      <w:pPr>
        <w:spacing w:after="120" w:line="240" w:lineRule="auto"/>
        <w:jc w:val="both"/>
      </w:pPr>
    </w:p>
    <w:p w:rsidR="001F406C" w:rsidRPr="00203FED" w:rsidRDefault="001F406C" w:rsidP="00203FED">
      <w:pPr>
        <w:spacing w:after="120" w:line="240" w:lineRule="auto"/>
        <w:jc w:val="both"/>
        <w:rPr>
          <w:b/>
        </w:rPr>
      </w:pPr>
      <w:r w:rsidRPr="00203FED">
        <w:rPr>
          <w:b/>
        </w:rPr>
        <w:t>Pelos resultados obtidos, concluiu-se:</w:t>
      </w:r>
    </w:p>
    <w:p w:rsidR="001F406C" w:rsidRDefault="001F406C" w:rsidP="00203FED">
      <w:pPr>
        <w:pStyle w:val="PargrafodaLista"/>
        <w:numPr>
          <w:ilvl w:val="0"/>
          <w:numId w:val="13"/>
        </w:numPr>
        <w:spacing w:after="120" w:line="240" w:lineRule="auto"/>
        <w:jc w:val="both"/>
      </w:pPr>
      <w:r>
        <w:t>C</w:t>
      </w:r>
      <w:r w:rsidR="00340AB3">
        <w:t xml:space="preserve">om o purificador desligado, e com os intervenientes de teste a dialogarem na sala, </w:t>
      </w:r>
      <w:r w:rsidR="00407BCE">
        <w:t>a concentração</w:t>
      </w:r>
      <w:r w:rsidR="00340AB3">
        <w:t xml:space="preserve"> de aerossóis, atingiu as 4.500.00</w:t>
      </w:r>
      <w:r w:rsidR="00371DE9">
        <w:t>0</w:t>
      </w:r>
      <w:r w:rsidR="00340AB3">
        <w:t xml:space="preserve"> partículas/</w:t>
      </w:r>
      <w:r w:rsidR="00340AB3" w:rsidRPr="00371DE9">
        <w:rPr>
          <w:rFonts w:cstheme="minorHAnsi"/>
          <w:color w:val="202124"/>
        </w:rPr>
        <w:t>m³</w:t>
      </w:r>
      <w:r w:rsidR="00340AB3">
        <w:t xml:space="preserve"> </w:t>
      </w:r>
      <w:r w:rsidR="00371DE9">
        <w:t xml:space="preserve">ao fim de </w:t>
      </w:r>
      <w:r w:rsidR="00340AB3">
        <w:t>uma hora. Após o purificador TROX ser ligado, a concentração de partículas diminuiu de forma acentuada, estabilizando a um nível de 1.000.000 partículas/</w:t>
      </w:r>
      <w:r w:rsidR="00340AB3" w:rsidRPr="00371DE9">
        <w:rPr>
          <w:rFonts w:cstheme="minorHAnsi"/>
          <w:color w:val="202124"/>
        </w:rPr>
        <w:t>m³</w:t>
      </w:r>
      <w:r w:rsidR="00371DE9">
        <w:t xml:space="preserve"> ao fim de 30 minutos.</w:t>
      </w:r>
    </w:p>
    <w:p w:rsidR="00DE2DCA" w:rsidRDefault="00340AB3" w:rsidP="00203FED">
      <w:pPr>
        <w:spacing w:after="120" w:line="240" w:lineRule="auto"/>
        <w:jc w:val="both"/>
      </w:pPr>
      <w:r>
        <w:t>Em síntese, as medições demonstraram um excelente desempenho do purificador</w:t>
      </w:r>
      <w:r w:rsidR="00371DE9">
        <w:t xml:space="preserve"> de ar</w:t>
      </w:r>
      <w:r>
        <w:t xml:space="preserve"> TROX, </w:t>
      </w:r>
      <w:r w:rsidR="00BA7D51">
        <w:t>ao reduzir</w:t>
      </w:r>
      <w:bookmarkStart w:id="0" w:name="_GoBack"/>
      <w:bookmarkEnd w:id="0"/>
      <w:r w:rsidR="00371DE9">
        <w:t xml:space="preserve"> fortemente</w:t>
      </w:r>
      <w:r>
        <w:t xml:space="preserve"> as concentrações de aerossóis</w:t>
      </w:r>
      <w:r w:rsidR="00371DE9">
        <w:t>.</w:t>
      </w:r>
    </w:p>
    <w:p w:rsidR="00340AB3" w:rsidRDefault="00340AB3" w:rsidP="00203FED">
      <w:pPr>
        <w:spacing w:after="120" w:line="240" w:lineRule="auto"/>
        <w:jc w:val="both"/>
      </w:pPr>
      <w:r>
        <w:t xml:space="preserve"> Dependendo </w:t>
      </w:r>
      <w:r w:rsidR="008E5381">
        <w:t xml:space="preserve">do </w:t>
      </w:r>
      <w:r w:rsidR="00371DE9">
        <w:t>caudal</w:t>
      </w:r>
      <w:r w:rsidR="00DE2DCA">
        <w:t xml:space="preserve"> </w:t>
      </w:r>
      <w:r>
        <w:t>de ar</w:t>
      </w:r>
      <w:r w:rsidR="00BA7D51">
        <w:t>,</w:t>
      </w:r>
      <w:r>
        <w:t xml:space="preserve"> o período de </w:t>
      </w:r>
      <w:proofErr w:type="spellStart"/>
      <w:r>
        <w:t>semi-vida</w:t>
      </w:r>
      <w:proofErr w:type="spellEnd"/>
      <w:r>
        <w:t xml:space="preserve"> obtido </w:t>
      </w:r>
      <w:r w:rsidRPr="0024330E">
        <w:t>(tempo necessário para a concentração de partículas descer at</w:t>
      </w:r>
      <w:r w:rsidR="00DE2DCA">
        <w:t>é</w:t>
      </w:r>
      <w:r w:rsidRPr="0024330E">
        <w:t xml:space="preserve"> 50% da concentração inicial</w:t>
      </w:r>
      <w:r w:rsidR="00DE2DCA">
        <w:t>)</w:t>
      </w:r>
      <w:r>
        <w:t xml:space="preserve"> situa-se entre 5 a 13 minutos</w:t>
      </w:r>
      <w:r w:rsidR="00200B53">
        <w:t xml:space="preserve">, correspondendo a 7 e a 5 </w:t>
      </w:r>
      <w:r w:rsidR="00200B53" w:rsidRPr="0024330E">
        <w:t>renovações</w:t>
      </w:r>
      <w:r w:rsidR="000D72BE">
        <w:t>/</w:t>
      </w:r>
      <w:r w:rsidR="00200B53" w:rsidRPr="0024330E">
        <w:t>hora</w:t>
      </w:r>
      <w:r w:rsidR="000D72BE">
        <w:t xml:space="preserve">, </w:t>
      </w:r>
      <w:r w:rsidR="00407BCE">
        <w:t>respetivamente</w:t>
      </w:r>
      <w:r w:rsidR="00200B53">
        <w:t>.</w:t>
      </w:r>
    </w:p>
    <w:p w:rsidR="00BF0A8E" w:rsidRPr="00213C3D" w:rsidRDefault="00521B1E" w:rsidP="00203FED">
      <w:pPr>
        <w:spacing w:after="120" w:line="240" w:lineRule="auto"/>
        <w:jc w:val="both"/>
        <w:rPr>
          <w:b/>
        </w:rPr>
      </w:pPr>
      <w:r>
        <w:br/>
      </w:r>
      <w:r w:rsidR="00213C3D" w:rsidRPr="00213C3D">
        <w:rPr>
          <w:b/>
        </w:rPr>
        <w:t>Link de acesso ao ensaio laboratorial e respetivo relatório:</w:t>
      </w:r>
    </w:p>
    <w:p w:rsidR="00213C3D" w:rsidRPr="008E5381" w:rsidRDefault="00FA5B9A" w:rsidP="00213C3D">
      <w:pPr>
        <w:spacing w:after="120" w:line="240" w:lineRule="auto"/>
        <w:jc w:val="both"/>
        <w:rPr>
          <w:i/>
          <w:sz w:val="20"/>
          <w:szCs w:val="20"/>
          <w:u w:val="single"/>
        </w:rPr>
      </w:pPr>
      <w:hyperlink r:id="rId8" w:history="1">
        <w:r w:rsidR="00213C3D" w:rsidRPr="00FA5B9A">
          <w:rPr>
            <w:rStyle w:val="Hiperligao"/>
            <w:i/>
            <w:sz w:val="20"/>
            <w:szCs w:val="20"/>
          </w:rPr>
          <w:t>https://www.trox.de/en/downloads/1b56e14513be21bc/TAP_CE_CAT_2020_09_24_DE_en.pdf?type=certificates</w:t>
        </w:r>
      </w:hyperlink>
    </w:p>
    <w:p w:rsidR="00213C3D" w:rsidRPr="005A0CD8" w:rsidRDefault="00213C3D" w:rsidP="00203FED">
      <w:pPr>
        <w:spacing w:after="120" w:line="240" w:lineRule="auto"/>
        <w:jc w:val="both"/>
        <w:rPr>
          <w:rFonts w:ascii="Vivaldi" w:hAnsi="Vivaldi"/>
        </w:rPr>
      </w:pPr>
    </w:p>
    <w:sectPr w:rsidR="00213C3D" w:rsidRPr="005A0CD8" w:rsidSect="00203FED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70" w:rsidRDefault="00CD4C70" w:rsidP="00203FED">
      <w:pPr>
        <w:spacing w:after="0" w:line="240" w:lineRule="auto"/>
      </w:pPr>
      <w:r>
        <w:separator/>
      </w:r>
    </w:p>
  </w:endnote>
  <w:endnote w:type="continuationSeparator" w:id="0">
    <w:p w:rsidR="00CD4C70" w:rsidRDefault="00CD4C70" w:rsidP="0020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59931"/>
      <w:docPartObj>
        <w:docPartGallery w:val="Page Numbers (Bottom of Page)"/>
        <w:docPartUnique/>
      </w:docPartObj>
    </w:sdtPr>
    <w:sdtEndPr/>
    <w:sdtContent>
      <w:p w:rsidR="00203FED" w:rsidRDefault="008E5381">
        <w:pPr>
          <w:pStyle w:val="Rodap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3FED" w:rsidRDefault="00E654F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82F85" w:rsidRPr="00D82F85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5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kL81&#10;l0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203FED" w:rsidRDefault="00E654F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82F85" w:rsidRPr="00D82F85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70" w:rsidRDefault="00CD4C70" w:rsidP="00203FED">
      <w:pPr>
        <w:spacing w:after="0" w:line="240" w:lineRule="auto"/>
      </w:pPr>
      <w:r>
        <w:separator/>
      </w:r>
    </w:p>
  </w:footnote>
  <w:footnote w:type="continuationSeparator" w:id="0">
    <w:p w:rsidR="00CD4C70" w:rsidRDefault="00CD4C70" w:rsidP="0020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9C4"/>
    <w:multiLevelType w:val="hybridMultilevel"/>
    <w:tmpl w:val="C5A4CA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609A"/>
    <w:multiLevelType w:val="hybridMultilevel"/>
    <w:tmpl w:val="66A673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6889"/>
    <w:multiLevelType w:val="hybridMultilevel"/>
    <w:tmpl w:val="5824D1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1DA6"/>
    <w:multiLevelType w:val="hybridMultilevel"/>
    <w:tmpl w:val="E33639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3F31"/>
    <w:multiLevelType w:val="hybridMultilevel"/>
    <w:tmpl w:val="182CB8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863"/>
    <w:multiLevelType w:val="hybridMultilevel"/>
    <w:tmpl w:val="047C71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A762A"/>
    <w:multiLevelType w:val="hybridMultilevel"/>
    <w:tmpl w:val="F28C64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02D38"/>
    <w:multiLevelType w:val="hybridMultilevel"/>
    <w:tmpl w:val="FD203D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74A9A"/>
    <w:multiLevelType w:val="hybridMultilevel"/>
    <w:tmpl w:val="CC30CF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87C9B"/>
    <w:multiLevelType w:val="hybridMultilevel"/>
    <w:tmpl w:val="8584B1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133C"/>
    <w:multiLevelType w:val="hybridMultilevel"/>
    <w:tmpl w:val="3DAAEE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C5D28"/>
    <w:multiLevelType w:val="hybridMultilevel"/>
    <w:tmpl w:val="3280C8D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824EA"/>
    <w:multiLevelType w:val="hybridMultilevel"/>
    <w:tmpl w:val="B1B4F5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96C2A"/>
    <w:multiLevelType w:val="hybridMultilevel"/>
    <w:tmpl w:val="8682D43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0E"/>
    <w:rsid w:val="00050F9E"/>
    <w:rsid w:val="00062102"/>
    <w:rsid w:val="000D72BE"/>
    <w:rsid w:val="000E0DA8"/>
    <w:rsid w:val="00146508"/>
    <w:rsid w:val="001D4F9B"/>
    <w:rsid w:val="001F406C"/>
    <w:rsid w:val="001F66CA"/>
    <w:rsid w:val="00200B53"/>
    <w:rsid w:val="00203FED"/>
    <w:rsid w:val="00213C3D"/>
    <w:rsid w:val="0024330E"/>
    <w:rsid w:val="00337666"/>
    <w:rsid w:val="00340AB3"/>
    <w:rsid w:val="00371DE9"/>
    <w:rsid w:val="00407BCE"/>
    <w:rsid w:val="004B4238"/>
    <w:rsid w:val="004B580D"/>
    <w:rsid w:val="004C0287"/>
    <w:rsid w:val="004C3C16"/>
    <w:rsid w:val="004D27AE"/>
    <w:rsid w:val="00521B1E"/>
    <w:rsid w:val="005701C4"/>
    <w:rsid w:val="00575D30"/>
    <w:rsid w:val="005A0CD8"/>
    <w:rsid w:val="00603B50"/>
    <w:rsid w:val="006208C0"/>
    <w:rsid w:val="00701026"/>
    <w:rsid w:val="00716E38"/>
    <w:rsid w:val="007C568B"/>
    <w:rsid w:val="007E5000"/>
    <w:rsid w:val="0088724F"/>
    <w:rsid w:val="008E5381"/>
    <w:rsid w:val="009741B9"/>
    <w:rsid w:val="00A16B14"/>
    <w:rsid w:val="00A67D71"/>
    <w:rsid w:val="00AB376F"/>
    <w:rsid w:val="00B14793"/>
    <w:rsid w:val="00B73149"/>
    <w:rsid w:val="00B81F1E"/>
    <w:rsid w:val="00B93C65"/>
    <w:rsid w:val="00BA7D51"/>
    <w:rsid w:val="00BB32FC"/>
    <w:rsid w:val="00BD57D9"/>
    <w:rsid w:val="00C97CE4"/>
    <w:rsid w:val="00CD4C70"/>
    <w:rsid w:val="00D17E88"/>
    <w:rsid w:val="00D56D35"/>
    <w:rsid w:val="00D82F85"/>
    <w:rsid w:val="00D85523"/>
    <w:rsid w:val="00DE2DCA"/>
    <w:rsid w:val="00E654FF"/>
    <w:rsid w:val="00EB3497"/>
    <w:rsid w:val="00FA5B9A"/>
    <w:rsid w:val="00FC3BAD"/>
    <w:rsid w:val="00FE693A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DAD4C5A-492D-4E1F-9BB4-6A0239DF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30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330E"/>
    <w:pPr>
      <w:ind w:left="720"/>
      <w:contextualSpacing/>
    </w:pPr>
  </w:style>
  <w:style w:type="paragraph" w:styleId="HTMLpr-formatado">
    <w:name w:val="HTML Preformatted"/>
    <w:basedOn w:val="Normal"/>
    <w:link w:val="HTMLpr-formatadoCarter"/>
    <w:uiPriority w:val="99"/>
    <w:unhideWhenUsed/>
    <w:rsid w:val="00243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24330E"/>
    <w:rPr>
      <w:rFonts w:ascii="Courier New" w:eastAsia="Times New Roman" w:hAnsi="Courier New" w:cs="Courier New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8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81F1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semiHidden/>
    <w:unhideWhenUsed/>
    <w:rsid w:val="00203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03FED"/>
  </w:style>
  <w:style w:type="paragraph" w:styleId="Rodap">
    <w:name w:val="footer"/>
    <w:basedOn w:val="Normal"/>
    <w:link w:val="RodapCarter"/>
    <w:uiPriority w:val="99"/>
    <w:unhideWhenUsed/>
    <w:rsid w:val="00203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3FED"/>
  </w:style>
  <w:style w:type="character" w:styleId="Hiperligao">
    <w:name w:val="Hyperlink"/>
    <w:basedOn w:val="Tipodeletrapredefinidodopargrafo"/>
    <w:uiPriority w:val="99"/>
    <w:unhideWhenUsed/>
    <w:rsid w:val="00FE693A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A5B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x.de/en/downloads/1b56e14513be21bc/TAP_CE_CAT_2020_09_24_DE_en.pdf?type=certific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ox.de/en/downloads/1b56e14513be21bc/TAP_CE_CAT_2020_09_24_DE_en.pdf?type=certific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Ramalho - CONTIMETRA</dc:creator>
  <cp:lastModifiedBy>José Graça - CONTIMETRA</cp:lastModifiedBy>
  <cp:revision>5</cp:revision>
  <cp:lastPrinted>2021-01-08T16:30:00Z</cp:lastPrinted>
  <dcterms:created xsi:type="dcterms:W3CDTF">2021-01-11T11:32:00Z</dcterms:created>
  <dcterms:modified xsi:type="dcterms:W3CDTF">2021-01-12T08:57:00Z</dcterms:modified>
</cp:coreProperties>
</file>