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AA2E5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Sensor e transmissor de </w:t>
      </w:r>
      <w:r w:rsidR="00747D90">
        <w:rPr>
          <w:rFonts w:ascii="Arial" w:hAnsi="Arial" w:cs="Arial"/>
          <w:b/>
        </w:rPr>
        <w:t>CO</w:t>
      </w:r>
      <w:r w:rsidR="00747D90" w:rsidRPr="00747D90">
        <w:rPr>
          <w:rFonts w:ascii="Arial" w:hAnsi="Arial" w:cs="Arial"/>
          <w:b/>
          <w:vertAlign w:val="subscript"/>
        </w:rPr>
        <w:t>2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 xml:space="preserve">e transmissor </w:t>
      </w:r>
      <w:r w:rsidR="00747D90">
        <w:rPr>
          <w:rFonts w:ascii="Arial" w:hAnsi="Arial" w:cs="Arial"/>
          <w:sz w:val="18"/>
          <w:szCs w:val="18"/>
        </w:rPr>
        <w:t>CO</w:t>
      </w:r>
      <w:r w:rsidR="00747D90" w:rsidRPr="00747D90">
        <w:rPr>
          <w:rFonts w:ascii="Arial" w:hAnsi="Arial" w:cs="Arial"/>
          <w:sz w:val="18"/>
          <w:szCs w:val="18"/>
          <w:vertAlign w:val="subscript"/>
        </w:rPr>
        <w:t>2</w:t>
      </w:r>
      <w:r w:rsidR="00AA2E5D">
        <w:rPr>
          <w:rFonts w:ascii="Arial" w:hAnsi="Arial" w:cs="Arial"/>
          <w:sz w:val="18"/>
          <w:szCs w:val="18"/>
        </w:rPr>
        <w:t xml:space="preserve"> a instalar nos locais indicados nas peças desenhadas, destinados à transmissão remota, desta variáve</w:t>
      </w:r>
      <w:r w:rsidR="00747D90">
        <w:rPr>
          <w:rFonts w:ascii="Arial" w:hAnsi="Arial" w:cs="Arial"/>
          <w:sz w:val="18"/>
          <w:szCs w:val="18"/>
        </w:rPr>
        <w:t>l</w:t>
      </w:r>
      <w:r w:rsidR="00AA2E5D">
        <w:rPr>
          <w:rFonts w:ascii="Arial" w:hAnsi="Arial" w:cs="Arial"/>
          <w:sz w:val="18"/>
          <w:szCs w:val="18"/>
        </w:rPr>
        <w:t>, a controladores compatíveis.</w:t>
      </w:r>
    </w:p>
    <w:p w:rsidR="00AA2E5D" w:rsidRPr="007E5189" w:rsidRDefault="00AA2E5D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Devem ser de qualidade adequada à aplicação, em ar-condicionado em especial a robustez, no modelo a aplicar em conduta, contra condensações esporádicas e sujidade mantendo uma elevada precisão (+/- 2% </w:t>
      </w:r>
      <w:r w:rsidR="00747D90">
        <w:rPr>
          <w:rFonts w:ascii="Arial" w:hAnsi="Arial" w:cs="Arial"/>
          <w:sz w:val="18"/>
          <w:szCs w:val="18"/>
        </w:rPr>
        <w:t>do valor medido</w:t>
      </w:r>
      <w:r>
        <w:rPr>
          <w:rFonts w:ascii="Arial" w:hAnsi="Arial" w:cs="Arial"/>
          <w:sz w:val="18"/>
          <w:szCs w:val="18"/>
        </w:rPr>
        <w:t>) durante longo período de tempo (mínimo 2 anos).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E260E1" w:rsidRDefault="00D00829" w:rsidP="00747D90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</w:t>
      </w:r>
      <w:r w:rsidR="00E26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medida</w:t>
      </w:r>
      <w:r w:rsidR="00E260E1">
        <w:rPr>
          <w:rFonts w:ascii="Arial" w:hAnsi="Arial" w:cs="Arial"/>
          <w:sz w:val="18"/>
          <w:szCs w:val="18"/>
        </w:rPr>
        <w:tab/>
      </w:r>
      <w:r w:rsidR="00747D90">
        <w:rPr>
          <w:rFonts w:ascii="Arial" w:hAnsi="Arial" w:cs="Arial"/>
          <w:sz w:val="18"/>
          <w:szCs w:val="18"/>
        </w:rPr>
        <w:t xml:space="preserve"> tecnologia de infravermelhos não dispersiva</w:t>
      </w:r>
      <w:r w:rsidR="00747D90">
        <w:rPr>
          <w:rFonts w:ascii="Arial" w:hAnsi="Arial" w:cs="Arial"/>
          <w:sz w:val="18"/>
          <w:szCs w:val="18"/>
        </w:rPr>
        <w:br/>
        <w:t xml:space="preserve"> com </w:t>
      </w:r>
      <w:bookmarkStart w:id="0" w:name="_GoBack"/>
      <w:bookmarkEnd w:id="0"/>
      <w:r w:rsidR="00747D90">
        <w:rPr>
          <w:rFonts w:ascii="Arial" w:hAnsi="Arial" w:cs="Arial"/>
          <w:sz w:val="18"/>
          <w:szCs w:val="18"/>
        </w:rPr>
        <w:t>duplo  comprimento de onda (NDIR)</w:t>
      </w:r>
    </w:p>
    <w:p w:rsidR="00624C56" w:rsidRDefault="00D00829" w:rsidP="00747D90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>
        <w:rPr>
          <w:rFonts w:ascii="Arial" w:hAnsi="Arial" w:cs="Arial"/>
          <w:sz w:val="18"/>
          <w:szCs w:val="18"/>
        </w:rPr>
        <w:tab/>
      </w:r>
      <w:r w:rsidR="00747D90">
        <w:rPr>
          <w:rFonts w:ascii="Arial" w:hAnsi="Arial" w:cs="Arial"/>
          <w:sz w:val="18"/>
          <w:szCs w:val="18"/>
        </w:rPr>
        <w:t xml:space="preserve"> 0 a 2000 </w:t>
      </w:r>
      <w:proofErr w:type="spellStart"/>
      <w:r w:rsidR="00747D90">
        <w:rPr>
          <w:rFonts w:ascii="Arial" w:hAnsi="Arial" w:cs="Arial"/>
          <w:sz w:val="18"/>
          <w:szCs w:val="18"/>
        </w:rPr>
        <w:t>ppm</w:t>
      </w:r>
      <w:proofErr w:type="spellEnd"/>
      <w:r w:rsidR="00747D90">
        <w:rPr>
          <w:rFonts w:ascii="Arial" w:hAnsi="Arial" w:cs="Arial"/>
          <w:sz w:val="18"/>
          <w:szCs w:val="18"/>
        </w:rPr>
        <w:t xml:space="preserve"> </w:t>
      </w:r>
    </w:p>
    <w:p w:rsidR="00624C56" w:rsidRDefault="00624C56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 0 a 10 VCC</w:t>
      </w:r>
    </w:p>
    <w:p w:rsidR="00624C56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</w:t>
      </w:r>
      <w:r w:rsidR="00EC147F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/CC</w:t>
      </w:r>
    </w:p>
    <w:p w:rsidR="00B4716C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Certificado CE</w:t>
      </w:r>
      <w:r>
        <w:rPr>
          <w:rFonts w:ascii="Arial" w:hAnsi="Arial" w:cs="Arial"/>
          <w:sz w:val="18"/>
          <w:szCs w:val="18"/>
        </w:rPr>
        <w:tab/>
        <w:t xml:space="preserve"> Testado e aprovado segundo EN61326-1-2-3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B85CD5" w:rsidRDefault="00624C56" w:rsidP="00B85CD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particulares</w:t>
      </w:r>
    </w:p>
    <w:p w:rsidR="00B85CD5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Pr="000A0A36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  <w:r w:rsidR="00747D90">
        <w:rPr>
          <w:rFonts w:ascii="Arial" w:hAnsi="Arial" w:cs="Arial"/>
          <w:sz w:val="18"/>
          <w:szCs w:val="18"/>
        </w:rPr>
        <w:t xml:space="preserve"> (com aprovação UL 94V-0)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85CD5">
        <w:rPr>
          <w:rFonts w:ascii="Arial" w:hAnsi="Arial" w:cs="Arial"/>
          <w:sz w:val="18"/>
          <w:szCs w:val="18"/>
        </w:rPr>
        <w:t>Haste</w:t>
      </w:r>
      <w:r w:rsidR="00B85CD5">
        <w:rPr>
          <w:rFonts w:ascii="Arial" w:hAnsi="Arial" w:cs="Arial"/>
          <w:sz w:val="18"/>
          <w:szCs w:val="18"/>
        </w:rPr>
        <w:tab/>
        <w:t xml:space="preserve"> com profundidade de inserção ajustável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</w:t>
      </w:r>
      <w:r w:rsidR="00B85CD5">
        <w:rPr>
          <w:rFonts w:ascii="Arial" w:hAnsi="Arial" w:cs="Arial"/>
          <w:sz w:val="18"/>
          <w:szCs w:val="18"/>
        </w:rPr>
        <w:t>65</w:t>
      </w:r>
      <w:r w:rsidR="00747D90">
        <w:rPr>
          <w:rFonts w:ascii="Arial" w:hAnsi="Arial" w:cs="Arial"/>
          <w:sz w:val="18"/>
          <w:szCs w:val="18"/>
        </w:rPr>
        <w:t xml:space="preserve"> (caixa); IP20 elemento de medida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A0A36" w:rsidRPr="000A0A36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Ambiente</w:t>
      </w:r>
    </w:p>
    <w:p w:rsidR="00B85CD5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</w:t>
      </w:r>
      <w:r w:rsidR="00B85CD5">
        <w:rPr>
          <w:rFonts w:ascii="Arial" w:hAnsi="Arial" w:cs="Arial"/>
          <w:sz w:val="18"/>
          <w:szCs w:val="18"/>
        </w:rPr>
        <w:t>30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deverão ser montados nos locais onde melhor representem as condições de serviço.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fabricante, devendo no entanto caber a responsabilidade à entidade fiscalizadora em última instância.</w:t>
      </w:r>
    </w:p>
    <w:p w:rsidR="000A0A36" w:rsidRPr="007E518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usados cabos, de </w:t>
      </w:r>
      <w:r w:rsidR="006A6535">
        <w:rPr>
          <w:rFonts w:ascii="Arial" w:hAnsi="Arial" w:cs="Arial"/>
          <w:sz w:val="18"/>
          <w:szCs w:val="18"/>
        </w:rPr>
        <w:t>ligação aos controladores, com malha</w:t>
      </w:r>
      <w:r>
        <w:rPr>
          <w:rFonts w:ascii="Arial" w:hAnsi="Arial" w:cs="Arial"/>
          <w:sz w:val="18"/>
          <w:szCs w:val="18"/>
        </w:rPr>
        <w:t xml:space="preserve"> exterior, com comprimento máximo e diâ</w:t>
      </w:r>
      <w:r w:rsidR="00EC147F">
        <w:rPr>
          <w:rFonts w:ascii="Arial" w:hAnsi="Arial" w:cs="Arial"/>
          <w:sz w:val="18"/>
          <w:szCs w:val="18"/>
        </w:rPr>
        <w:t xml:space="preserve">metros dos condutores </w:t>
      </w:r>
      <w:r w:rsidR="006A6535">
        <w:rPr>
          <w:rFonts w:ascii="Arial" w:hAnsi="Arial" w:cs="Arial"/>
          <w:sz w:val="18"/>
          <w:szCs w:val="18"/>
        </w:rPr>
        <w:t>definidos pelo fabricante. A sua instalação deverá ser feita isoladamente, em canalização própria, ou em esteiras de “correntes fracas” – nunca em esteiras ou tubagens onde passem cabos de potência.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747D90" w:rsidRDefault="00747D90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47D90" w:rsidRDefault="00747D90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47D90" w:rsidRDefault="00747D90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Cabos de ligação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destes sensores aos respectivos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Pr="007E5189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 xml:space="preserve">E+E </w:t>
      </w:r>
      <w:proofErr w:type="spellStart"/>
      <w:r w:rsidR="00B85CD5" w:rsidRPr="00B85CD5">
        <w:rPr>
          <w:rFonts w:ascii="Arial" w:hAnsi="Arial" w:cs="Arial"/>
          <w:b/>
          <w:sz w:val="18"/>
          <w:szCs w:val="18"/>
        </w:rPr>
        <w:t>Elektronik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6A6535" w:rsidRDefault="004B05CC" w:rsidP="004B05C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b/>
          <w:sz w:val="18"/>
          <w:szCs w:val="18"/>
        </w:rPr>
        <w:t>s</w:t>
      </w:r>
    </w:p>
    <w:p w:rsidR="006A6535" w:rsidRPr="00B85CD5" w:rsidRDefault="006A6535" w:rsidP="006A653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EE</w:t>
      </w:r>
      <w:r w:rsidR="00747D90">
        <w:rPr>
          <w:rFonts w:ascii="Arial" w:hAnsi="Arial" w:cs="Arial"/>
          <w:b/>
          <w:sz w:val="18"/>
          <w:szCs w:val="18"/>
        </w:rPr>
        <w:t>850</w:t>
      </w:r>
      <w:r w:rsidR="00B85CD5" w:rsidRPr="00B85CD5">
        <w:rPr>
          <w:rFonts w:ascii="Arial" w:hAnsi="Arial" w:cs="Arial"/>
          <w:b/>
          <w:sz w:val="18"/>
          <w:szCs w:val="18"/>
        </w:rPr>
        <w:t>-</w:t>
      </w:r>
      <w:r w:rsidR="00747D90">
        <w:rPr>
          <w:rFonts w:ascii="Arial" w:hAnsi="Arial" w:cs="Arial"/>
          <w:b/>
          <w:sz w:val="18"/>
          <w:szCs w:val="18"/>
        </w:rPr>
        <w:t>C</w:t>
      </w:r>
      <w:r w:rsidR="00B85CD5" w:rsidRPr="00B85CD5">
        <w:rPr>
          <w:rFonts w:ascii="Arial" w:hAnsi="Arial" w:cs="Arial"/>
          <w:b/>
          <w:sz w:val="18"/>
          <w:szCs w:val="18"/>
        </w:rPr>
        <w:t>3</w:t>
      </w:r>
      <w:r w:rsidR="00C36BDF">
        <w:rPr>
          <w:rFonts w:ascii="Arial" w:hAnsi="Arial" w:cs="Arial"/>
          <w:b/>
          <w:sz w:val="18"/>
          <w:szCs w:val="18"/>
        </w:rPr>
        <w:t>xx</w:t>
      </w:r>
      <w:r w:rsidR="00747D90">
        <w:rPr>
          <w:rFonts w:ascii="Arial" w:hAnsi="Arial" w:cs="Arial"/>
          <w:b/>
          <w:sz w:val="18"/>
          <w:szCs w:val="18"/>
        </w:rPr>
        <w:t>FP002</w:t>
      </w:r>
    </w:p>
    <w:p w:rsidR="00ED4179" w:rsidRPr="0059142F" w:rsidRDefault="00B85CD5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Ambiente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Pr="00B85CD5">
        <w:rPr>
          <w:rFonts w:ascii="Arial" w:hAnsi="Arial" w:cs="Arial"/>
          <w:b/>
          <w:sz w:val="18"/>
          <w:szCs w:val="18"/>
        </w:rPr>
        <w:t>EE</w:t>
      </w:r>
      <w:r w:rsidR="00747D90">
        <w:rPr>
          <w:rFonts w:ascii="Arial" w:hAnsi="Arial" w:cs="Arial"/>
          <w:b/>
          <w:sz w:val="18"/>
          <w:szCs w:val="18"/>
        </w:rPr>
        <w:t>80-2CT3/T04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51152"/>
    <w:rsid w:val="00071D35"/>
    <w:rsid w:val="0007267A"/>
    <w:rsid w:val="000A0A36"/>
    <w:rsid w:val="00204D63"/>
    <w:rsid w:val="002D4689"/>
    <w:rsid w:val="00362F60"/>
    <w:rsid w:val="003849F9"/>
    <w:rsid w:val="003E4CDD"/>
    <w:rsid w:val="00404C43"/>
    <w:rsid w:val="0040685D"/>
    <w:rsid w:val="00466943"/>
    <w:rsid w:val="004B05CC"/>
    <w:rsid w:val="004B1093"/>
    <w:rsid w:val="00577324"/>
    <w:rsid w:val="0059142F"/>
    <w:rsid w:val="005D1863"/>
    <w:rsid w:val="00600DD4"/>
    <w:rsid w:val="00624C56"/>
    <w:rsid w:val="00636AF6"/>
    <w:rsid w:val="00684195"/>
    <w:rsid w:val="006A6535"/>
    <w:rsid w:val="00741DF1"/>
    <w:rsid w:val="00747D90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42DDA"/>
    <w:rsid w:val="00A63686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36BDF"/>
    <w:rsid w:val="00D00829"/>
    <w:rsid w:val="00D24DA9"/>
    <w:rsid w:val="00D363D2"/>
    <w:rsid w:val="00D455C7"/>
    <w:rsid w:val="00D77FFA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6286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2</cp:revision>
  <dcterms:created xsi:type="dcterms:W3CDTF">2014-10-02T14:20:00Z</dcterms:created>
  <dcterms:modified xsi:type="dcterms:W3CDTF">2014-10-02T14:20:00Z</dcterms:modified>
</cp:coreProperties>
</file>